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34313" w14:textId="77777777" w:rsidR="00F17F81" w:rsidRPr="003F1E3C" w:rsidRDefault="007F5B79" w:rsidP="003F1E3C">
      <w:pPr>
        <w:spacing w:after="0" w:line="240" w:lineRule="auto"/>
        <w:ind w:right="992"/>
        <w:rPr>
          <w:rFonts w:ascii="Arial" w:hAnsi="Arial" w:cs="Arial"/>
          <w:b/>
          <w:bCs/>
          <w:sz w:val="20"/>
          <w:szCs w:val="20"/>
        </w:rPr>
      </w:pPr>
      <w:bookmarkStart w:id="0" w:name="_Hlk20834366"/>
      <w:r>
        <w:rPr>
          <w:rFonts w:ascii="Arial" w:hAnsi="Arial"/>
          <w:b/>
          <w:bCs/>
          <w:sz w:val="20"/>
          <w:szCs w:val="20"/>
        </w:rPr>
        <w:t xml:space="preserve">Communiqué de presse </w:t>
      </w:r>
    </w:p>
    <w:p w14:paraId="06612CE3" w14:textId="77777777" w:rsidR="00972107" w:rsidRPr="003F1E3C" w:rsidRDefault="00972107" w:rsidP="003F1E3C">
      <w:pPr>
        <w:spacing w:after="0" w:line="240" w:lineRule="auto"/>
        <w:ind w:right="992"/>
        <w:rPr>
          <w:rFonts w:ascii="Arial" w:hAnsi="Arial" w:cs="Arial"/>
          <w:sz w:val="20"/>
          <w:szCs w:val="20"/>
        </w:rPr>
      </w:pPr>
    </w:p>
    <w:p w14:paraId="5903B30A" w14:textId="77777777" w:rsidR="009165B4" w:rsidRPr="003F1E3C" w:rsidRDefault="00E37FC5" w:rsidP="003F1E3C">
      <w:pPr>
        <w:spacing w:line="360" w:lineRule="auto"/>
        <w:ind w:right="992"/>
        <w:jc w:val="both"/>
        <w:rPr>
          <w:rFonts w:ascii="Arial" w:hAnsi="Arial" w:cs="Arial"/>
          <w:sz w:val="20"/>
          <w:szCs w:val="20"/>
          <w:u w:val="single"/>
        </w:rPr>
      </w:pPr>
      <w:r>
        <w:rPr>
          <w:rFonts w:ascii="Arial" w:hAnsi="Arial"/>
          <w:sz w:val="20"/>
          <w:szCs w:val="20"/>
          <w:u w:val="single"/>
        </w:rPr>
        <w:t xml:space="preserve">Journées d’ouverture du 7 au 9 novembre </w:t>
      </w:r>
    </w:p>
    <w:p w14:paraId="7DF877C5" w14:textId="77777777" w:rsidR="009165B4" w:rsidRPr="00A406C8" w:rsidRDefault="009165B4" w:rsidP="003F1E3C">
      <w:pPr>
        <w:spacing w:line="360" w:lineRule="auto"/>
        <w:ind w:right="992"/>
        <w:jc w:val="both"/>
        <w:rPr>
          <w:rFonts w:ascii="Arial" w:hAnsi="Arial" w:cs="Arial"/>
          <w:b/>
          <w:bCs/>
          <w:sz w:val="24"/>
          <w:szCs w:val="24"/>
        </w:rPr>
      </w:pPr>
      <w:r>
        <w:rPr>
          <w:rFonts w:ascii="Arial" w:hAnsi="Arial"/>
          <w:b/>
          <w:bCs/>
          <w:sz w:val="24"/>
          <w:szCs w:val="24"/>
        </w:rPr>
        <w:t xml:space="preserve">Ouverture de la Coop Löwenberg Morat avec de nombreuses attractions  </w:t>
      </w:r>
    </w:p>
    <w:p w14:paraId="4017CB69" w14:textId="0EDB81DF" w:rsidR="00D03577" w:rsidRPr="003F1E3C" w:rsidRDefault="00D019AC" w:rsidP="003F1E3C">
      <w:pPr>
        <w:spacing w:line="360" w:lineRule="auto"/>
        <w:ind w:right="992"/>
        <w:jc w:val="both"/>
        <w:rPr>
          <w:rFonts w:ascii="Arial" w:hAnsi="Arial" w:cs="Arial"/>
          <w:b/>
          <w:bCs/>
          <w:sz w:val="20"/>
          <w:szCs w:val="20"/>
        </w:rPr>
      </w:pPr>
      <w:r>
        <w:rPr>
          <w:rFonts w:ascii="Arial" w:hAnsi="Arial"/>
          <w:sz w:val="20"/>
          <w:szCs w:val="20"/>
        </w:rPr>
        <w:t>Morat, le 6 novembre 2019 ¦</w:t>
      </w:r>
      <w:r>
        <w:rPr>
          <w:rFonts w:ascii="Arial" w:hAnsi="Arial"/>
          <w:b/>
          <w:bCs/>
          <w:sz w:val="20"/>
          <w:szCs w:val="20"/>
        </w:rPr>
        <w:t xml:space="preserve"> Le nouveau centre commercial Coop Löwenberg Morat ouvre le 7 novembre 2019 aux portes de Morat. Une belle offre de vente, idéalement situé</w:t>
      </w:r>
      <w:r w:rsidR="00D87B99">
        <w:rPr>
          <w:rFonts w:ascii="Arial" w:hAnsi="Arial"/>
          <w:b/>
          <w:bCs/>
          <w:sz w:val="20"/>
          <w:szCs w:val="20"/>
        </w:rPr>
        <w:t>e</w:t>
      </w:r>
      <w:r w:rsidR="008634FD">
        <w:rPr>
          <w:rFonts w:ascii="Arial" w:hAnsi="Arial"/>
          <w:b/>
          <w:bCs/>
          <w:sz w:val="20"/>
          <w:szCs w:val="20"/>
        </w:rPr>
        <w:t xml:space="preserve"> au croisement des axes routi</w:t>
      </w:r>
      <w:r w:rsidR="00D87B99">
        <w:rPr>
          <w:rFonts w:ascii="Arial" w:hAnsi="Arial"/>
          <w:b/>
          <w:bCs/>
          <w:sz w:val="20"/>
          <w:szCs w:val="20"/>
        </w:rPr>
        <w:t>ers</w:t>
      </w:r>
      <w:r w:rsidR="008634FD">
        <w:rPr>
          <w:rFonts w:ascii="Arial" w:hAnsi="Arial"/>
          <w:b/>
          <w:bCs/>
          <w:sz w:val="20"/>
          <w:szCs w:val="20"/>
        </w:rPr>
        <w:t xml:space="preserve"> et bien desservi par les </w:t>
      </w:r>
      <w:r w:rsidR="00D87B99">
        <w:rPr>
          <w:rFonts w:ascii="Arial" w:hAnsi="Arial"/>
          <w:b/>
          <w:bCs/>
          <w:sz w:val="20"/>
          <w:szCs w:val="20"/>
        </w:rPr>
        <w:t>transports publics</w:t>
      </w:r>
      <w:r>
        <w:rPr>
          <w:rFonts w:ascii="Arial" w:hAnsi="Arial"/>
          <w:b/>
          <w:bCs/>
          <w:sz w:val="20"/>
          <w:szCs w:val="20"/>
        </w:rPr>
        <w:t xml:space="preserve">, a été construite sur plus de 6000 mètres carrés. Les journées d’ouverture du 7 au 9 novembre promettent de nombreuses attractions avec des événements de tous genres, de superbes offres et de beaux rabais dans tous les commerces.       </w:t>
      </w:r>
    </w:p>
    <w:p w14:paraId="6BE344F2" w14:textId="77777777" w:rsidR="003A3AF4" w:rsidRDefault="007B5453" w:rsidP="00735EBA">
      <w:pPr>
        <w:spacing w:line="360" w:lineRule="auto"/>
        <w:ind w:right="992"/>
        <w:jc w:val="both"/>
        <w:rPr>
          <w:rFonts w:ascii="Arial" w:hAnsi="Arial" w:cs="Arial"/>
          <w:sz w:val="20"/>
          <w:szCs w:val="20"/>
        </w:rPr>
      </w:pPr>
      <w:r>
        <w:rPr>
          <w:rFonts w:ascii="Arial" w:hAnsi="Arial"/>
          <w:sz w:val="20"/>
          <w:szCs w:val="20"/>
        </w:rPr>
        <w:t>Le 7 novembre, le nouveau centre commercial Coop Löwenberg Morat ouvre ses portes après tout juste deux ans de travaux. Le nouveau centre sur l’axe routier Morat-Fribourg-Neuchâtel offre de nombreuses expériences de shopping, de sport et de détente. René Spori, responsable du centre commercial Coop Löwenberg Morat</w:t>
      </w:r>
      <w:r w:rsidR="008634FD">
        <w:rPr>
          <w:rFonts w:ascii="Arial" w:hAnsi="Arial"/>
          <w:sz w:val="20"/>
          <w:szCs w:val="20"/>
        </w:rPr>
        <w:t>,</w:t>
      </w:r>
      <w:r>
        <w:rPr>
          <w:rFonts w:ascii="Arial" w:hAnsi="Arial"/>
          <w:sz w:val="20"/>
          <w:szCs w:val="20"/>
        </w:rPr>
        <w:t xml:space="preserve"> en dit : « Tout commence du 7 au 9 novembre. Nous nous réjouissons de l’ouverture et y invitons toutes les personnes intéressées. </w:t>
      </w:r>
    </w:p>
    <w:p w14:paraId="08D8F4E6" w14:textId="77777777" w:rsidR="00DC2BB3" w:rsidRPr="00DC2BB3" w:rsidRDefault="00073106" w:rsidP="00735EBA">
      <w:pPr>
        <w:spacing w:line="360" w:lineRule="auto"/>
        <w:ind w:right="992"/>
        <w:jc w:val="both"/>
        <w:rPr>
          <w:rFonts w:ascii="Arial" w:hAnsi="Arial" w:cs="Arial"/>
          <w:b/>
          <w:bCs/>
          <w:sz w:val="20"/>
          <w:szCs w:val="20"/>
        </w:rPr>
      </w:pPr>
      <w:r>
        <w:rPr>
          <w:rFonts w:ascii="Arial" w:hAnsi="Arial"/>
          <w:b/>
          <w:bCs/>
          <w:sz w:val="20"/>
          <w:szCs w:val="20"/>
        </w:rPr>
        <w:t>Shopping, détente, fitness</w:t>
      </w:r>
    </w:p>
    <w:p w14:paraId="0637CE23" w14:textId="60310886" w:rsidR="003F074D" w:rsidRDefault="003F074D" w:rsidP="005675A7">
      <w:pPr>
        <w:spacing w:line="360" w:lineRule="auto"/>
        <w:ind w:right="992"/>
        <w:jc w:val="both"/>
        <w:rPr>
          <w:rFonts w:ascii="Arial" w:hAnsi="Arial" w:cs="Arial"/>
          <w:sz w:val="20"/>
          <w:szCs w:val="20"/>
        </w:rPr>
      </w:pPr>
      <w:r>
        <w:rPr>
          <w:rFonts w:ascii="Arial" w:hAnsi="Arial"/>
          <w:sz w:val="20"/>
          <w:szCs w:val="20"/>
        </w:rPr>
        <w:t>Les commerces du centre offrent toute une panoplie d’offres différentes. Sur 6000 mètres carrés, la clientèle trouvera un supermarché Coop avec un Coop Brico+Loisirs intégré. Chacun trouvera chaussure à son pied, qu’il s’agisse des commissions hebdomadaires ou d’</w:t>
      </w:r>
      <w:r w:rsidR="008634FD">
        <w:rPr>
          <w:rFonts w:ascii="Arial" w:hAnsi="Arial"/>
          <w:sz w:val="20"/>
          <w:szCs w:val="20"/>
        </w:rPr>
        <w:t>achats</w:t>
      </w:r>
      <w:r>
        <w:rPr>
          <w:rFonts w:ascii="Arial" w:hAnsi="Arial"/>
          <w:sz w:val="20"/>
          <w:szCs w:val="20"/>
        </w:rPr>
        <w:t xml:space="preserve"> spontané</w:t>
      </w:r>
      <w:r w:rsidR="008634FD">
        <w:rPr>
          <w:rFonts w:ascii="Arial" w:hAnsi="Arial"/>
          <w:sz w:val="20"/>
          <w:szCs w:val="20"/>
        </w:rPr>
        <w:t>s</w:t>
      </w:r>
      <w:r>
        <w:rPr>
          <w:rFonts w:ascii="Arial" w:hAnsi="Arial"/>
          <w:sz w:val="20"/>
          <w:szCs w:val="20"/>
        </w:rPr>
        <w:t xml:space="preserve">. Fruits et légumes de la région, sandwiches faits-maison, de nombreux produits usuels et </w:t>
      </w:r>
      <w:r w:rsidR="008634FD">
        <w:rPr>
          <w:rFonts w:ascii="Arial" w:hAnsi="Arial"/>
          <w:sz w:val="20"/>
          <w:szCs w:val="20"/>
        </w:rPr>
        <w:t xml:space="preserve">tout </w:t>
      </w:r>
      <w:r>
        <w:rPr>
          <w:rFonts w:ascii="Arial" w:hAnsi="Arial"/>
          <w:sz w:val="20"/>
          <w:szCs w:val="20"/>
        </w:rPr>
        <w:t xml:space="preserve">pour les projets de bricolage : tout est à portée de main. Ces deux commerces sont complétés par la pharmacie Coop-Vitality avec ses produits de santé et de soin de qualité ainsi qu’un grand choix de remèdes et de produits cosmétiques naturels. Le Restaurant Coop choie ses hôtes avec une sélection équilibrée de mets et de boissons. </w:t>
      </w:r>
      <w:r w:rsidR="008634FD">
        <w:rPr>
          <w:rFonts w:ascii="Arial" w:hAnsi="Arial"/>
          <w:sz w:val="20"/>
          <w:szCs w:val="20"/>
        </w:rPr>
        <w:t xml:space="preserve">Le </w:t>
      </w:r>
      <w:r>
        <w:rPr>
          <w:rFonts w:ascii="Arial" w:hAnsi="Arial"/>
          <w:sz w:val="20"/>
          <w:szCs w:val="20"/>
        </w:rPr>
        <w:t xml:space="preserve">Let’s Go Fitness </w:t>
      </w:r>
      <w:r w:rsidR="00D87B99">
        <w:rPr>
          <w:rFonts w:ascii="Arial" w:hAnsi="Arial"/>
          <w:sz w:val="20"/>
          <w:szCs w:val="20"/>
        </w:rPr>
        <w:t>et</w:t>
      </w:r>
      <w:r w:rsidR="008634FD">
        <w:rPr>
          <w:rFonts w:ascii="Arial" w:hAnsi="Arial"/>
          <w:sz w:val="20"/>
          <w:szCs w:val="20"/>
        </w:rPr>
        <w:t xml:space="preserve"> ses </w:t>
      </w:r>
      <w:r>
        <w:rPr>
          <w:rFonts w:ascii="Arial" w:hAnsi="Arial"/>
          <w:sz w:val="20"/>
          <w:szCs w:val="20"/>
        </w:rPr>
        <w:t xml:space="preserve">plus de 1000 mètres carrés </w:t>
      </w:r>
      <w:r w:rsidR="008634FD">
        <w:rPr>
          <w:rFonts w:ascii="Arial" w:hAnsi="Arial"/>
          <w:sz w:val="20"/>
          <w:szCs w:val="20"/>
        </w:rPr>
        <w:t>propose</w:t>
      </w:r>
      <w:r w:rsidR="00D87B99">
        <w:rPr>
          <w:rFonts w:ascii="Arial" w:hAnsi="Arial"/>
          <w:sz w:val="20"/>
          <w:szCs w:val="20"/>
        </w:rPr>
        <w:t>nt</w:t>
      </w:r>
      <w:r w:rsidR="008634FD">
        <w:rPr>
          <w:rFonts w:ascii="Arial" w:hAnsi="Arial"/>
          <w:sz w:val="20"/>
          <w:szCs w:val="20"/>
        </w:rPr>
        <w:t xml:space="preserve"> aux personnes de tout âge une offre d</w:t>
      </w:r>
      <w:r>
        <w:rPr>
          <w:rFonts w:ascii="Arial" w:hAnsi="Arial"/>
          <w:sz w:val="20"/>
          <w:szCs w:val="20"/>
        </w:rPr>
        <w:t xml:space="preserve">’entraînement, </w:t>
      </w:r>
      <w:r w:rsidR="008634FD">
        <w:rPr>
          <w:rFonts w:ascii="Arial" w:hAnsi="Arial"/>
          <w:sz w:val="20"/>
          <w:szCs w:val="20"/>
        </w:rPr>
        <w:t>d</w:t>
      </w:r>
      <w:r>
        <w:rPr>
          <w:rFonts w:ascii="Arial" w:hAnsi="Arial"/>
          <w:sz w:val="20"/>
          <w:szCs w:val="20"/>
        </w:rPr>
        <w:t xml:space="preserve">e fitness et </w:t>
      </w:r>
      <w:r w:rsidR="008634FD">
        <w:rPr>
          <w:rFonts w:ascii="Arial" w:hAnsi="Arial"/>
          <w:sz w:val="20"/>
          <w:szCs w:val="20"/>
        </w:rPr>
        <w:t>de</w:t>
      </w:r>
      <w:r>
        <w:rPr>
          <w:rFonts w:ascii="Arial" w:hAnsi="Arial"/>
          <w:sz w:val="20"/>
          <w:szCs w:val="20"/>
        </w:rPr>
        <w:t xml:space="preserve"> relaxation, dans une ambiance de qualité. </w:t>
      </w:r>
      <w:r w:rsidR="008634FD">
        <w:rPr>
          <w:rFonts w:ascii="Arial" w:hAnsi="Arial"/>
          <w:sz w:val="20"/>
          <w:szCs w:val="20"/>
        </w:rPr>
        <w:t xml:space="preserve">René Spori souligne : </w:t>
      </w:r>
      <w:r>
        <w:rPr>
          <w:rFonts w:ascii="Arial" w:hAnsi="Arial"/>
          <w:sz w:val="20"/>
          <w:szCs w:val="20"/>
        </w:rPr>
        <w:t>« </w:t>
      </w:r>
      <w:r w:rsidR="008634FD">
        <w:rPr>
          <w:rFonts w:ascii="Arial" w:hAnsi="Arial"/>
          <w:sz w:val="20"/>
          <w:szCs w:val="20"/>
        </w:rPr>
        <w:t>Pour</w:t>
      </w:r>
      <w:r>
        <w:rPr>
          <w:rFonts w:ascii="Arial" w:hAnsi="Arial"/>
          <w:sz w:val="20"/>
          <w:szCs w:val="20"/>
        </w:rPr>
        <w:t xml:space="preserve"> emprunt</w:t>
      </w:r>
      <w:r w:rsidR="008634FD">
        <w:rPr>
          <w:rFonts w:ascii="Arial" w:hAnsi="Arial"/>
          <w:sz w:val="20"/>
          <w:szCs w:val="20"/>
        </w:rPr>
        <w:t>er</w:t>
      </w:r>
      <w:r>
        <w:rPr>
          <w:rFonts w:ascii="Arial" w:hAnsi="Arial"/>
          <w:sz w:val="20"/>
          <w:szCs w:val="20"/>
        </w:rPr>
        <w:t xml:space="preserve"> de nouvelles voies en matière de confort et de style de vie</w:t>
      </w:r>
      <w:r w:rsidR="008634FD">
        <w:rPr>
          <w:rFonts w:ascii="Arial" w:hAnsi="Arial"/>
          <w:sz w:val="20"/>
          <w:szCs w:val="20"/>
        </w:rPr>
        <w:t>, l</w:t>
      </w:r>
      <w:r>
        <w:rPr>
          <w:rFonts w:ascii="Arial" w:hAnsi="Arial"/>
          <w:sz w:val="20"/>
          <w:szCs w:val="20"/>
        </w:rPr>
        <w:t>’ensemble du centre commercial</w:t>
      </w:r>
      <w:r w:rsidR="00D87B99">
        <w:rPr>
          <w:rFonts w:ascii="Arial" w:hAnsi="Arial"/>
          <w:sz w:val="20"/>
          <w:szCs w:val="20"/>
        </w:rPr>
        <w:t xml:space="preserve"> se décline</w:t>
      </w:r>
      <w:r>
        <w:rPr>
          <w:rFonts w:ascii="Arial" w:hAnsi="Arial"/>
          <w:sz w:val="20"/>
          <w:szCs w:val="20"/>
        </w:rPr>
        <w:t xml:space="preserve"> </w:t>
      </w:r>
      <w:r w:rsidR="008634FD">
        <w:rPr>
          <w:rFonts w:ascii="Arial" w:hAnsi="Arial"/>
          <w:sz w:val="20"/>
          <w:szCs w:val="20"/>
        </w:rPr>
        <w:t>se présente en</w:t>
      </w:r>
      <w:r>
        <w:rPr>
          <w:rFonts w:ascii="Arial" w:hAnsi="Arial"/>
          <w:sz w:val="20"/>
          <w:szCs w:val="20"/>
        </w:rPr>
        <w:t xml:space="preserve"> de couleurs chaudes selon un concept </w:t>
      </w:r>
      <w:r w:rsidR="008634FD">
        <w:rPr>
          <w:rFonts w:ascii="Arial" w:hAnsi="Arial"/>
          <w:sz w:val="20"/>
          <w:szCs w:val="20"/>
        </w:rPr>
        <w:t>bien défini</w:t>
      </w:r>
      <w:r>
        <w:rPr>
          <w:rFonts w:ascii="Arial" w:hAnsi="Arial"/>
          <w:sz w:val="20"/>
          <w:szCs w:val="20"/>
        </w:rPr>
        <w:t xml:space="preserve">. Les nombreux éléments en bois apportent encore plus </w:t>
      </w:r>
      <w:r w:rsidR="008634FD">
        <w:rPr>
          <w:rFonts w:ascii="Arial" w:hAnsi="Arial"/>
          <w:sz w:val="20"/>
          <w:szCs w:val="20"/>
        </w:rPr>
        <w:t>d’ambiance</w:t>
      </w:r>
      <w:r>
        <w:rPr>
          <w:rFonts w:ascii="Arial" w:hAnsi="Arial"/>
          <w:sz w:val="20"/>
          <w:szCs w:val="20"/>
        </w:rPr>
        <w:t xml:space="preserve">. Tout le monde doit se sentir bien chez nous. » Nous y parvenons notamment grâce à la zone de repos avec des fauteuils, une station de charge de portables et un WLAN gratuit. </w:t>
      </w:r>
    </w:p>
    <w:p w14:paraId="25EBB922" w14:textId="03860ED7" w:rsidR="00FE3187" w:rsidRDefault="004651B4" w:rsidP="00FE3187">
      <w:pPr>
        <w:spacing w:line="360" w:lineRule="auto"/>
        <w:ind w:right="992"/>
        <w:jc w:val="both"/>
        <w:rPr>
          <w:rFonts w:ascii="Arial" w:hAnsi="Arial"/>
          <w:sz w:val="20"/>
          <w:szCs w:val="20"/>
        </w:rPr>
      </w:pPr>
      <w:r>
        <w:rPr>
          <w:rFonts w:ascii="Arial" w:hAnsi="Arial"/>
          <w:sz w:val="20"/>
          <w:szCs w:val="20"/>
        </w:rPr>
        <w:t>Les personnes qui se rendent au centre commercial en voiture trouveront suffisamment de places de parc couvertes au sous-sol. Les passagers des transports publics pourront descendre du bus 520 (tpf) directement devant le centre commercial. Le nouvel arrêt sera compris dans le nouvel horaire dès mi-décembre 2019.</w:t>
      </w:r>
    </w:p>
    <w:p w14:paraId="48F4112B" w14:textId="564367E6" w:rsidR="00DA6ACD" w:rsidRDefault="00DA6ACD" w:rsidP="00FE3187">
      <w:pPr>
        <w:spacing w:line="360" w:lineRule="auto"/>
        <w:ind w:right="992"/>
        <w:jc w:val="both"/>
        <w:rPr>
          <w:rFonts w:ascii="Arial" w:hAnsi="Arial"/>
          <w:sz w:val="20"/>
          <w:szCs w:val="20"/>
        </w:rPr>
      </w:pPr>
    </w:p>
    <w:p w14:paraId="72F5D51E" w14:textId="77777777" w:rsidR="00DA6ACD" w:rsidRPr="003F1E3C" w:rsidRDefault="00DA6ACD" w:rsidP="00FE3187">
      <w:pPr>
        <w:spacing w:line="360" w:lineRule="auto"/>
        <w:ind w:right="992"/>
        <w:jc w:val="both"/>
        <w:rPr>
          <w:rFonts w:ascii="Arial" w:hAnsi="Arial" w:cs="Arial"/>
          <w:sz w:val="20"/>
          <w:szCs w:val="20"/>
        </w:rPr>
      </w:pPr>
    </w:p>
    <w:p w14:paraId="5F2A0B77" w14:textId="77777777" w:rsidR="00FA3CB9" w:rsidRPr="00C33F0E" w:rsidRDefault="00C33F0E" w:rsidP="003F1E3C">
      <w:pPr>
        <w:spacing w:line="360" w:lineRule="auto"/>
        <w:ind w:right="992"/>
        <w:jc w:val="both"/>
        <w:rPr>
          <w:rFonts w:ascii="Arial" w:hAnsi="Arial" w:cs="Arial"/>
          <w:b/>
          <w:bCs/>
          <w:sz w:val="20"/>
          <w:szCs w:val="20"/>
        </w:rPr>
      </w:pPr>
      <w:r>
        <w:rPr>
          <w:rFonts w:ascii="Arial" w:hAnsi="Arial"/>
          <w:b/>
          <w:bCs/>
          <w:sz w:val="20"/>
          <w:szCs w:val="20"/>
        </w:rPr>
        <w:t xml:space="preserve">Le bâtiment : Convainquant, tant au niveau de l’écologie que de l'architecture </w:t>
      </w:r>
    </w:p>
    <w:p w14:paraId="6B06C452" w14:textId="45CF8CB0" w:rsidR="002A7074" w:rsidRDefault="00F204A6" w:rsidP="00BB3B91">
      <w:pPr>
        <w:spacing w:line="360" w:lineRule="auto"/>
        <w:ind w:right="992"/>
        <w:jc w:val="both"/>
        <w:rPr>
          <w:rFonts w:ascii="Arial" w:hAnsi="Arial" w:cs="Arial"/>
          <w:sz w:val="20"/>
          <w:szCs w:val="20"/>
        </w:rPr>
      </w:pPr>
      <w:r>
        <w:rPr>
          <w:rFonts w:ascii="Arial" w:hAnsi="Arial"/>
          <w:sz w:val="20"/>
          <w:szCs w:val="20"/>
        </w:rPr>
        <w:lastRenderedPageBreak/>
        <w:t>Le bâtiment, avec sa fa</w:t>
      </w:r>
      <w:r w:rsidR="008634FD">
        <w:rPr>
          <w:rFonts w:ascii="Arial" w:hAnsi="Arial"/>
          <w:sz w:val="20"/>
          <w:szCs w:val="20"/>
        </w:rPr>
        <w:t>ç</w:t>
      </w:r>
      <w:r>
        <w:rPr>
          <w:rFonts w:ascii="Arial" w:hAnsi="Arial"/>
          <w:sz w:val="20"/>
          <w:szCs w:val="20"/>
        </w:rPr>
        <w:t xml:space="preserve">ade en bois élégamment galbé et </w:t>
      </w:r>
      <w:r w:rsidR="008634FD">
        <w:rPr>
          <w:rFonts w:ascii="Arial" w:hAnsi="Arial"/>
          <w:sz w:val="20"/>
          <w:szCs w:val="20"/>
        </w:rPr>
        <w:t>son</w:t>
      </w:r>
      <w:r>
        <w:rPr>
          <w:rFonts w:ascii="Arial" w:hAnsi="Arial"/>
          <w:sz w:val="20"/>
          <w:szCs w:val="20"/>
        </w:rPr>
        <w:t xml:space="preserve"> élément </w:t>
      </w:r>
      <w:r w:rsidR="008634FD">
        <w:rPr>
          <w:rFonts w:ascii="Arial" w:hAnsi="Arial"/>
          <w:sz w:val="20"/>
          <w:szCs w:val="20"/>
        </w:rPr>
        <w:t xml:space="preserve">marquant </w:t>
      </w:r>
      <w:r>
        <w:rPr>
          <w:rFonts w:ascii="Arial" w:hAnsi="Arial"/>
          <w:sz w:val="20"/>
          <w:szCs w:val="20"/>
        </w:rPr>
        <w:t>en verre au centre s’intègre harmonieusement dans le paysage vallonné du Löwenberg, en-dessous de l’autoroute A1. Le toit en verre du Coop Brico+Loisirs est intentionnellement en contraste avec les façades en sapin blanc de l’Emmental. « Nous avons construit selon la norme Minergie. Grâce à une technologie du bâtiment moderne avec une installation photovoltaïque sur le toit, nous produisons environ 80 % de notre consommation électrique. L’installation de CO</w:t>
      </w:r>
      <w:r w:rsidRPr="00BB34FF">
        <w:rPr>
          <w:rFonts w:ascii="Arial" w:hAnsi="Arial"/>
          <w:sz w:val="20"/>
          <w:szCs w:val="20"/>
          <w:vertAlign w:val="superscript"/>
        </w:rPr>
        <w:t>2</w:t>
      </w:r>
      <w:r>
        <w:rPr>
          <w:rFonts w:ascii="Arial" w:hAnsi="Arial"/>
          <w:sz w:val="20"/>
          <w:szCs w:val="20"/>
        </w:rPr>
        <w:t xml:space="preserve"> permet de récupérer la chaleur des installations frigorifiques industrielles. De plus, seules des ampoules LED, économes en énergie, sont utilisées dans tout le bâtiment. »  </w:t>
      </w:r>
    </w:p>
    <w:p w14:paraId="7DA673CC" w14:textId="4655140E" w:rsidR="0094353E" w:rsidRPr="004F098A" w:rsidRDefault="0094353E" w:rsidP="004F098A">
      <w:pPr>
        <w:spacing w:after="0" w:line="360" w:lineRule="auto"/>
        <w:ind w:right="992"/>
        <w:jc w:val="both"/>
        <w:rPr>
          <w:rFonts w:ascii="Arial" w:hAnsi="Arial" w:cs="Arial"/>
          <w:b/>
          <w:bCs/>
          <w:sz w:val="20"/>
          <w:szCs w:val="20"/>
        </w:rPr>
      </w:pPr>
      <w:r>
        <w:rPr>
          <w:rFonts w:ascii="Arial" w:hAnsi="Arial"/>
          <w:b/>
          <w:bCs/>
          <w:sz w:val="20"/>
          <w:szCs w:val="20"/>
        </w:rPr>
        <w:t xml:space="preserve">Journées d’ouverture avec de nombreuses offres et des événements pour </w:t>
      </w:r>
      <w:r w:rsidR="00684D91">
        <w:rPr>
          <w:rFonts w:ascii="Arial" w:hAnsi="Arial"/>
          <w:b/>
          <w:bCs/>
          <w:sz w:val="20"/>
          <w:szCs w:val="20"/>
        </w:rPr>
        <w:t xml:space="preserve">l’amusement de </w:t>
      </w:r>
      <w:r>
        <w:rPr>
          <w:rFonts w:ascii="Arial" w:hAnsi="Arial"/>
          <w:b/>
          <w:bCs/>
          <w:sz w:val="20"/>
          <w:szCs w:val="20"/>
        </w:rPr>
        <w:t xml:space="preserve">toute la famille </w:t>
      </w:r>
    </w:p>
    <w:p w14:paraId="75B55C9B" w14:textId="5D0A231E" w:rsidR="00FF44D8" w:rsidRDefault="00684D91" w:rsidP="00356A7A">
      <w:pPr>
        <w:spacing w:after="0" w:line="360" w:lineRule="auto"/>
        <w:rPr>
          <w:rFonts w:ascii="Arial" w:hAnsi="Arial" w:cs="Arial"/>
          <w:sz w:val="20"/>
          <w:szCs w:val="20"/>
        </w:rPr>
      </w:pPr>
      <w:r>
        <w:rPr>
          <w:rFonts w:ascii="Arial" w:hAnsi="Arial"/>
          <w:sz w:val="20"/>
          <w:szCs w:val="20"/>
        </w:rPr>
        <w:t>Le centre respirera au rythme des d</w:t>
      </w:r>
      <w:r w:rsidR="00A5367F">
        <w:rPr>
          <w:rFonts w:ascii="Arial" w:hAnsi="Arial"/>
          <w:sz w:val="20"/>
          <w:szCs w:val="20"/>
        </w:rPr>
        <w:t xml:space="preserve">ivers productions et shows d’artistes et d’associations de la région </w:t>
      </w:r>
      <w:r>
        <w:rPr>
          <w:rFonts w:ascii="Arial" w:hAnsi="Arial"/>
          <w:sz w:val="20"/>
          <w:szCs w:val="20"/>
        </w:rPr>
        <w:t>qui seront aussi garant</w:t>
      </w:r>
      <w:r w:rsidR="00D87B99">
        <w:rPr>
          <w:rFonts w:ascii="Arial" w:hAnsi="Arial"/>
          <w:sz w:val="20"/>
          <w:szCs w:val="20"/>
        </w:rPr>
        <w:t>s</w:t>
      </w:r>
      <w:r>
        <w:rPr>
          <w:rFonts w:ascii="Arial" w:hAnsi="Arial"/>
          <w:sz w:val="20"/>
          <w:szCs w:val="20"/>
        </w:rPr>
        <w:t xml:space="preserve"> d’</w:t>
      </w:r>
      <w:r w:rsidR="00A5367F">
        <w:rPr>
          <w:rFonts w:ascii="Arial" w:hAnsi="Arial"/>
          <w:sz w:val="20"/>
          <w:szCs w:val="20"/>
        </w:rPr>
        <w:t xml:space="preserve">une bonne ambiance. </w:t>
      </w:r>
      <w:r>
        <w:rPr>
          <w:rFonts w:ascii="Arial" w:hAnsi="Arial"/>
          <w:sz w:val="20"/>
          <w:szCs w:val="20"/>
        </w:rPr>
        <w:t>Ce samedi, l</w:t>
      </w:r>
      <w:r w:rsidR="00A5367F">
        <w:rPr>
          <w:rFonts w:ascii="Arial" w:hAnsi="Arial"/>
          <w:sz w:val="20"/>
          <w:szCs w:val="20"/>
        </w:rPr>
        <w:t>es amateurs de vin pourront déguster des cépages locaux, accompagnés d’une assiette de risotto. De nombreux prix immédiats vous attendent à la roue de la fortune et à la station Buzzer. Le grand concours d’ouverture offre des chances supplémentaires de gagner. « Les petits ne seront pas en reste », ajoute Spori</w:t>
      </w:r>
      <w:r>
        <w:rPr>
          <w:rFonts w:ascii="Arial" w:hAnsi="Arial"/>
          <w:sz w:val="20"/>
          <w:szCs w:val="20"/>
        </w:rPr>
        <w:t> ;</w:t>
      </w:r>
      <w:r w:rsidR="00A5367F">
        <w:rPr>
          <w:rFonts w:ascii="Arial" w:hAnsi="Arial"/>
          <w:sz w:val="20"/>
          <w:szCs w:val="20"/>
        </w:rPr>
        <w:t xml:space="preserve"> « </w:t>
      </w:r>
      <w:r>
        <w:rPr>
          <w:rFonts w:ascii="Arial" w:hAnsi="Arial"/>
          <w:sz w:val="20"/>
          <w:szCs w:val="20"/>
        </w:rPr>
        <w:t>i</w:t>
      </w:r>
      <w:r w:rsidR="00A5367F">
        <w:rPr>
          <w:rFonts w:ascii="Arial" w:hAnsi="Arial"/>
          <w:sz w:val="20"/>
          <w:szCs w:val="20"/>
        </w:rPr>
        <w:t xml:space="preserve">ls pourront par exemple se faire grimer par des spécialistes ou plonger dans le fameux monde de Jamadu. » </w:t>
      </w:r>
    </w:p>
    <w:p w14:paraId="49AE9E1E" w14:textId="77777777" w:rsidR="00CD0996" w:rsidRPr="003F1E3C" w:rsidRDefault="009C766B" w:rsidP="00356A7A">
      <w:pPr>
        <w:spacing w:after="0" w:line="360" w:lineRule="auto"/>
        <w:rPr>
          <w:rFonts w:ascii="Arial" w:hAnsi="Arial" w:cs="Arial"/>
          <w:sz w:val="20"/>
          <w:szCs w:val="20"/>
        </w:rPr>
      </w:pPr>
      <w:r>
        <w:rPr>
          <w:rFonts w:ascii="Arial" w:hAnsi="Arial"/>
          <w:sz w:val="20"/>
          <w:szCs w:val="20"/>
        </w:rPr>
        <w:t xml:space="preserve">Les personnes qui feront leurs achats au centre Coop Löwenberg Morat entre le 7 et le 9 novembre profiterons de nombreuses offres d’ouverture et de rabais, ainsi que de 10 x les Superpoints dans tout le centre commercial, ou pourront acheter un abonnement d’un an au fitness Let’s Go au prix spécial de 990 francs.   </w:t>
      </w:r>
    </w:p>
    <w:p w14:paraId="4AF4CFD2" w14:textId="77777777" w:rsidR="001C01F0" w:rsidRDefault="001C01F0" w:rsidP="004F098A">
      <w:pPr>
        <w:spacing w:after="0" w:line="360" w:lineRule="auto"/>
        <w:ind w:right="992"/>
        <w:rPr>
          <w:rFonts w:ascii="Arial" w:hAnsi="Arial" w:cs="Arial"/>
          <w:sz w:val="20"/>
          <w:szCs w:val="20"/>
        </w:rPr>
      </w:pPr>
    </w:p>
    <w:p w14:paraId="2CD58CD9" w14:textId="77777777" w:rsidR="00923BEC" w:rsidRPr="003F1E3C" w:rsidRDefault="00923BEC" w:rsidP="003F1E3C">
      <w:pPr>
        <w:spacing w:after="0" w:line="360" w:lineRule="auto"/>
        <w:ind w:right="992"/>
        <w:rPr>
          <w:rFonts w:ascii="Arial" w:hAnsi="Arial" w:cs="Arial"/>
          <w:sz w:val="20"/>
          <w:szCs w:val="20"/>
        </w:rPr>
      </w:pPr>
    </w:p>
    <w:p w14:paraId="17892758" w14:textId="77777777" w:rsidR="0060648F" w:rsidRDefault="00B24E13" w:rsidP="00923BEC">
      <w:pPr>
        <w:spacing w:after="0" w:line="360" w:lineRule="auto"/>
        <w:rPr>
          <w:rFonts w:ascii="Arial" w:hAnsi="Arial" w:cs="Arial"/>
          <w:b/>
          <w:bCs/>
          <w:sz w:val="20"/>
          <w:szCs w:val="20"/>
        </w:rPr>
      </w:pPr>
      <w:r>
        <w:rPr>
          <w:rFonts w:ascii="Arial" w:hAnsi="Arial"/>
          <w:b/>
          <w:bCs/>
          <w:sz w:val="20"/>
          <w:szCs w:val="20"/>
        </w:rPr>
        <w:t xml:space="preserve">Pour plus d’informations </w:t>
      </w:r>
    </w:p>
    <w:p w14:paraId="03B70B87" w14:textId="77777777" w:rsidR="00617FDE" w:rsidRDefault="00617FDE" w:rsidP="00923BEC">
      <w:pPr>
        <w:spacing w:after="0" w:line="360" w:lineRule="auto"/>
        <w:rPr>
          <w:rStyle w:val="Hyperlink"/>
          <w:rFonts w:ascii="Arial" w:hAnsi="Arial" w:cs="Arial"/>
          <w:color w:val="auto"/>
          <w:sz w:val="20"/>
          <w:szCs w:val="20"/>
        </w:rPr>
      </w:pPr>
      <w:r>
        <w:rPr>
          <w:rFonts w:ascii="Arial" w:hAnsi="Arial"/>
          <w:sz w:val="20"/>
          <w:szCs w:val="20"/>
        </w:rPr>
        <w:t xml:space="preserve">René Spori, responsable centre commercial Coop Löwenberg Morat, téléphone +41 31 335 89 17, portable +41 78 615 19 71, </w:t>
      </w:r>
      <w:hyperlink r:id="rId10" w:history="1">
        <w:r>
          <w:rPr>
            <w:rStyle w:val="Hyperlink"/>
            <w:rFonts w:ascii="Arial" w:hAnsi="Arial"/>
            <w:color w:val="auto"/>
            <w:sz w:val="20"/>
            <w:szCs w:val="20"/>
          </w:rPr>
          <w:t>rene.spori@coop.ch</w:t>
        </w:r>
      </w:hyperlink>
    </w:p>
    <w:p w14:paraId="2041E222" w14:textId="77777777" w:rsidR="0060648F" w:rsidRDefault="0060648F" w:rsidP="00923BEC">
      <w:pPr>
        <w:spacing w:after="0" w:line="360" w:lineRule="auto"/>
        <w:rPr>
          <w:rStyle w:val="Hyperlink"/>
          <w:rFonts w:ascii="Arial" w:hAnsi="Arial" w:cs="Arial"/>
          <w:color w:val="auto"/>
          <w:sz w:val="20"/>
          <w:szCs w:val="20"/>
        </w:rPr>
      </w:pPr>
    </w:p>
    <w:bookmarkEnd w:id="0"/>
    <w:p w14:paraId="1A8CECA6" w14:textId="57AD1F73" w:rsidR="00B42744" w:rsidRDefault="00844F35" w:rsidP="00A406C8">
      <w:pPr>
        <w:spacing w:after="0" w:line="360" w:lineRule="auto"/>
        <w:rPr>
          <w:rFonts w:ascii="Arial" w:hAnsi="Arial" w:cs="Arial"/>
          <w:sz w:val="20"/>
          <w:szCs w:val="20"/>
        </w:rPr>
      </w:pPr>
      <w:r>
        <w:rPr>
          <w:rFonts w:ascii="Arial" w:hAnsi="Arial"/>
          <w:b/>
          <w:bCs/>
          <w:sz w:val="20"/>
          <w:szCs w:val="20"/>
        </w:rPr>
        <w:t xml:space="preserve">Textes et matériel photographique en ligne : </w:t>
      </w:r>
      <w:r>
        <w:rPr>
          <w:rFonts w:ascii="Arial" w:hAnsi="Arial"/>
          <w:sz w:val="20"/>
          <w:szCs w:val="20"/>
        </w:rPr>
        <w:t xml:space="preserve">En suivant le lien </w:t>
      </w:r>
      <w:r>
        <w:rPr>
          <w:rFonts w:ascii="Arial" w:hAnsi="Arial"/>
          <w:color w:val="5B9BD5" w:themeColor="accent5"/>
          <w:sz w:val="20"/>
          <w:szCs w:val="20"/>
          <w:u w:val="single"/>
        </w:rPr>
        <w:t>www.integral-leuenberger.ch/media</w:t>
      </w:r>
      <w:r>
        <w:rPr>
          <w:rFonts w:ascii="Arial" w:hAnsi="Arial"/>
          <w:color w:val="5B9BD5" w:themeColor="accent5"/>
          <w:sz w:val="20"/>
          <w:szCs w:val="20"/>
        </w:rPr>
        <w:t xml:space="preserve">, </w:t>
      </w:r>
      <w:r>
        <w:rPr>
          <w:rFonts w:ascii="Arial" w:hAnsi="Arial"/>
          <w:sz w:val="20"/>
          <w:szCs w:val="20"/>
        </w:rPr>
        <w:t>vous trouverez le texte du communiqué de presse et les photos de l’</w:t>
      </w:r>
      <w:r w:rsidR="00684D91">
        <w:rPr>
          <w:rFonts w:ascii="Arial" w:hAnsi="Arial"/>
          <w:sz w:val="20"/>
          <w:szCs w:val="20"/>
        </w:rPr>
        <w:t>inauguration</w:t>
      </w:r>
      <w:r>
        <w:rPr>
          <w:rFonts w:ascii="Arial" w:hAnsi="Arial"/>
          <w:sz w:val="20"/>
          <w:szCs w:val="20"/>
        </w:rPr>
        <w:t xml:space="preserve"> (dès 19 h 30).</w:t>
      </w:r>
    </w:p>
    <w:p w14:paraId="2B5F5BEC" w14:textId="77777777" w:rsidR="00204FC3" w:rsidRDefault="00B42744" w:rsidP="004F20C3">
      <w:pPr>
        <w:rPr>
          <w:rFonts w:ascii="Arial" w:hAnsi="Arial" w:cs="Arial"/>
          <w:b/>
          <w:bCs/>
          <w:sz w:val="20"/>
          <w:szCs w:val="20"/>
        </w:rPr>
      </w:pPr>
      <w:r>
        <w:br w:type="page"/>
      </w:r>
      <w:r>
        <w:rPr>
          <w:rFonts w:ascii="Arial" w:hAnsi="Arial"/>
          <w:b/>
          <w:bCs/>
          <w:sz w:val="20"/>
          <w:szCs w:val="20"/>
        </w:rPr>
        <w:lastRenderedPageBreak/>
        <w:t xml:space="preserve">Faits &amp; chiffres </w:t>
      </w:r>
    </w:p>
    <w:p w14:paraId="04562862" w14:textId="77777777" w:rsidR="0026665E" w:rsidRPr="00921C63" w:rsidRDefault="00E14CA6" w:rsidP="004F20C3">
      <w:pPr>
        <w:rPr>
          <w:rFonts w:ascii="Arial" w:hAnsi="Arial" w:cs="Arial"/>
          <w:b/>
          <w:bCs/>
          <w:sz w:val="20"/>
          <w:szCs w:val="20"/>
        </w:rPr>
      </w:pPr>
      <w:r>
        <w:rPr>
          <w:rFonts w:ascii="Arial" w:hAnsi="Arial"/>
          <w:b/>
          <w:bCs/>
          <w:sz w:val="20"/>
          <w:szCs w:val="20"/>
        </w:rPr>
        <w:t xml:space="preserve">Événement d’inauguration Coop Löwenberg Morat </w:t>
      </w:r>
    </w:p>
    <w:p w14:paraId="7857DB30" w14:textId="77777777" w:rsidR="004308FD" w:rsidRPr="003F1E3C" w:rsidRDefault="004308FD" w:rsidP="003F1E3C">
      <w:pPr>
        <w:spacing w:after="0" w:line="360" w:lineRule="auto"/>
        <w:ind w:left="142" w:right="992" w:hanging="142"/>
        <w:rPr>
          <w:rFonts w:ascii="Arial" w:hAnsi="Arial" w:cs="Arial"/>
          <w:sz w:val="20"/>
          <w:szCs w:val="20"/>
        </w:rPr>
      </w:pPr>
      <w:r>
        <w:rPr>
          <w:rFonts w:ascii="Arial" w:hAnsi="Arial"/>
          <w:sz w:val="20"/>
          <w:szCs w:val="20"/>
        </w:rPr>
        <w:t xml:space="preserve">- emplacement bien centré à la sortie de l’autoroute A1 Morat, au rond-point de l’axe de circulation Fribourg-Neuchâtel-Berne </w:t>
      </w:r>
    </w:p>
    <w:p w14:paraId="5D80CB5A" w14:textId="4616D6C4" w:rsidR="00DC59F8" w:rsidRDefault="00DC59F8" w:rsidP="00DC59F8">
      <w:pPr>
        <w:spacing w:after="0" w:line="360" w:lineRule="auto"/>
        <w:ind w:left="142" w:right="992" w:hanging="142"/>
        <w:rPr>
          <w:rFonts w:ascii="Arial" w:hAnsi="Arial" w:cs="Arial"/>
          <w:sz w:val="20"/>
          <w:szCs w:val="20"/>
        </w:rPr>
      </w:pPr>
      <w:r>
        <w:rPr>
          <w:rFonts w:ascii="Arial" w:hAnsi="Arial"/>
          <w:sz w:val="20"/>
          <w:szCs w:val="20"/>
        </w:rPr>
        <w:t xml:space="preserve">- nombre de places de travail : </w:t>
      </w:r>
      <w:r w:rsidR="00C61C35">
        <w:rPr>
          <w:rFonts w:ascii="Arial" w:hAnsi="Arial"/>
          <w:sz w:val="20"/>
          <w:szCs w:val="20"/>
        </w:rPr>
        <w:t>59</w:t>
      </w:r>
      <w:r>
        <w:rPr>
          <w:rFonts w:ascii="Arial" w:hAnsi="Arial"/>
          <w:sz w:val="20"/>
          <w:szCs w:val="20"/>
        </w:rPr>
        <w:t xml:space="preserve"> </w:t>
      </w:r>
    </w:p>
    <w:p w14:paraId="310632E8" w14:textId="77777777" w:rsidR="00ED1602" w:rsidRPr="00F442C4" w:rsidRDefault="004308FD" w:rsidP="003F1E3C">
      <w:pPr>
        <w:spacing w:after="0" w:line="360" w:lineRule="auto"/>
        <w:ind w:left="142" w:right="992" w:hanging="142"/>
        <w:rPr>
          <w:rFonts w:ascii="Arial" w:hAnsi="Arial" w:cs="Arial"/>
          <w:sz w:val="20"/>
          <w:szCs w:val="20"/>
        </w:rPr>
      </w:pPr>
      <w:r>
        <w:rPr>
          <w:rFonts w:ascii="Arial" w:hAnsi="Arial"/>
          <w:sz w:val="20"/>
          <w:szCs w:val="20"/>
        </w:rPr>
        <w:t xml:space="preserve">- locataires : Supermarché Coop, Coop Brico+Loisirs, pharmacie Coop Vitality, Restaurant Coop, Let's Go Fitness </w:t>
      </w:r>
    </w:p>
    <w:p w14:paraId="55DBC7BF" w14:textId="77777777" w:rsidR="009F2AC2" w:rsidRPr="003F1E3C" w:rsidRDefault="009F2AC2" w:rsidP="009F2AC2">
      <w:pPr>
        <w:spacing w:after="0" w:line="360" w:lineRule="auto"/>
        <w:ind w:left="142" w:right="992" w:hanging="142"/>
        <w:rPr>
          <w:rFonts w:ascii="Arial" w:hAnsi="Arial" w:cs="Arial"/>
          <w:sz w:val="20"/>
          <w:szCs w:val="20"/>
        </w:rPr>
      </w:pPr>
      <w:r>
        <w:rPr>
          <w:rFonts w:ascii="Arial" w:hAnsi="Arial"/>
          <w:sz w:val="20"/>
          <w:szCs w:val="20"/>
        </w:rPr>
        <w:t>- grand restaurant clair avec plus de 130 places assises et une terrasse avec 50 places</w:t>
      </w:r>
    </w:p>
    <w:p w14:paraId="6B8ABF94" w14:textId="77777777" w:rsidR="004308FD" w:rsidRPr="003F1E3C" w:rsidRDefault="004308FD" w:rsidP="003F1E3C">
      <w:pPr>
        <w:spacing w:after="0" w:line="360" w:lineRule="auto"/>
        <w:ind w:left="142" w:right="992" w:hanging="142"/>
        <w:rPr>
          <w:rFonts w:ascii="Arial" w:hAnsi="Arial" w:cs="Arial"/>
          <w:sz w:val="20"/>
          <w:szCs w:val="20"/>
        </w:rPr>
      </w:pPr>
      <w:r>
        <w:rPr>
          <w:rFonts w:ascii="Arial" w:hAnsi="Arial"/>
          <w:sz w:val="20"/>
          <w:szCs w:val="20"/>
        </w:rPr>
        <w:t>- station essence Coop et Pronto Shop juste à côté</w:t>
      </w:r>
    </w:p>
    <w:p w14:paraId="44E47EC3" w14:textId="77777777" w:rsidR="00ED1602" w:rsidRPr="003F1E3C" w:rsidRDefault="00ED1602" w:rsidP="003F1E3C">
      <w:pPr>
        <w:spacing w:after="0" w:line="360" w:lineRule="auto"/>
        <w:ind w:left="142" w:right="992" w:hanging="142"/>
        <w:rPr>
          <w:rFonts w:ascii="Arial" w:hAnsi="Arial" w:cs="Arial"/>
          <w:sz w:val="20"/>
          <w:szCs w:val="20"/>
        </w:rPr>
      </w:pPr>
      <w:r>
        <w:rPr>
          <w:rFonts w:ascii="Arial" w:hAnsi="Arial"/>
          <w:sz w:val="20"/>
          <w:szCs w:val="20"/>
        </w:rPr>
        <w:t xml:space="preserve">- arrêt de bus dédié </w:t>
      </w:r>
    </w:p>
    <w:p w14:paraId="0CDFCB32" w14:textId="77777777" w:rsidR="00ED1602" w:rsidRDefault="00ED1602" w:rsidP="003F1E3C">
      <w:pPr>
        <w:spacing w:after="0" w:line="360" w:lineRule="auto"/>
        <w:ind w:left="142" w:right="992" w:hanging="142"/>
        <w:rPr>
          <w:rFonts w:ascii="Arial" w:hAnsi="Arial" w:cs="Arial"/>
          <w:sz w:val="20"/>
          <w:szCs w:val="20"/>
        </w:rPr>
      </w:pPr>
      <w:r>
        <w:rPr>
          <w:rFonts w:ascii="Arial" w:hAnsi="Arial"/>
          <w:sz w:val="20"/>
          <w:szCs w:val="20"/>
        </w:rPr>
        <w:t xml:space="preserve">- parking couvert avec 172 places </w:t>
      </w:r>
    </w:p>
    <w:p w14:paraId="0082F42A" w14:textId="77777777" w:rsidR="00902E3C" w:rsidRDefault="00902E3C" w:rsidP="003F1E3C">
      <w:pPr>
        <w:spacing w:after="0" w:line="360" w:lineRule="auto"/>
        <w:ind w:left="142" w:right="992" w:hanging="142"/>
        <w:rPr>
          <w:rFonts w:ascii="Arial" w:hAnsi="Arial" w:cs="Arial"/>
          <w:sz w:val="20"/>
          <w:szCs w:val="20"/>
        </w:rPr>
      </w:pPr>
      <w:r>
        <w:rPr>
          <w:rFonts w:ascii="Arial" w:hAnsi="Arial"/>
          <w:sz w:val="20"/>
          <w:szCs w:val="20"/>
        </w:rPr>
        <w:t xml:space="preserve">- adresse : Löwenberg 54, 3280 Morat </w:t>
      </w:r>
    </w:p>
    <w:p w14:paraId="3ADDAF2C" w14:textId="77777777" w:rsidR="00D31659" w:rsidRDefault="00FF134A" w:rsidP="003F1E3C">
      <w:pPr>
        <w:spacing w:after="0" w:line="360" w:lineRule="auto"/>
        <w:ind w:left="142" w:right="992" w:hanging="142"/>
        <w:rPr>
          <w:rFonts w:ascii="Arial" w:hAnsi="Arial" w:cs="Arial"/>
          <w:sz w:val="20"/>
          <w:szCs w:val="20"/>
        </w:rPr>
      </w:pPr>
      <w:r>
        <w:rPr>
          <w:rFonts w:ascii="Arial" w:hAnsi="Arial"/>
          <w:sz w:val="20"/>
          <w:szCs w:val="20"/>
        </w:rPr>
        <w:t xml:space="preserve">- heures d’ouverture </w:t>
      </w:r>
    </w:p>
    <w:p w14:paraId="65960280" w14:textId="77777777" w:rsidR="00AE3FF7" w:rsidRDefault="00AE3FF7" w:rsidP="003F1E3C">
      <w:pPr>
        <w:spacing w:after="0" w:line="360" w:lineRule="auto"/>
        <w:ind w:left="142" w:right="992" w:hanging="142"/>
        <w:rPr>
          <w:rFonts w:ascii="Arial" w:hAnsi="Arial" w:cs="Arial"/>
          <w:sz w:val="20"/>
          <w:szCs w:val="20"/>
        </w:rPr>
      </w:pPr>
      <w:r>
        <w:rPr>
          <w:rFonts w:ascii="Arial" w:hAnsi="Arial"/>
          <w:sz w:val="20"/>
          <w:szCs w:val="20"/>
        </w:rPr>
        <w:tab/>
        <w:t xml:space="preserve">lundi-jeudi </w:t>
      </w:r>
      <w:r>
        <w:rPr>
          <w:rFonts w:ascii="Arial" w:hAnsi="Arial"/>
          <w:sz w:val="20"/>
          <w:szCs w:val="20"/>
        </w:rPr>
        <w:tab/>
        <w:t xml:space="preserve">8 h à 19 h </w:t>
      </w:r>
    </w:p>
    <w:p w14:paraId="46EAD3CC" w14:textId="7539FA43" w:rsidR="00F42106" w:rsidRDefault="00F42106" w:rsidP="003F1E3C">
      <w:pPr>
        <w:spacing w:after="0" w:line="360" w:lineRule="auto"/>
        <w:ind w:left="142" w:right="992" w:hanging="142"/>
        <w:rPr>
          <w:rFonts w:ascii="Arial" w:hAnsi="Arial" w:cs="Arial"/>
          <w:sz w:val="20"/>
          <w:szCs w:val="20"/>
        </w:rPr>
      </w:pPr>
      <w:r>
        <w:rPr>
          <w:rFonts w:ascii="Arial" w:hAnsi="Arial"/>
          <w:sz w:val="20"/>
          <w:szCs w:val="20"/>
        </w:rPr>
        <w:tab/>
        <w:t>vendredi</w:t>
      </w:r>
      <w:r>
        <w:rPr>
          <w:rFonts w:ascii="Arial" w:hAnsi="Arial"/>
          <w:sz w:val="20"/>
          <w:szCs w:val="20"/>
        </w:rPr>
        <w:tab/>
        <w:t xml:space="preserve">8 h à 20 h </w:t>
      </w:r>
    </w:p>
    <w:p w14:paraId="39CC1725" w14:textId="4C42CD1B" w:rsidR="00204FC3" w:rsidRPr="003F1E3C" w:rsidRDefault="00204FC3" w:rsidP="003F1E3C">
      <w:pPr>
        <w:spacing w:after="0" w:line="360" w:lineRule="auto"/>
        <w:ind w:left="142" w:right="992" w:hanging="142"/>
        <w:rPr>
          <w:rFonts w:ascii="Arial" w:hAnsi="Arial" w:cs="Arial"/>
          <w:sz w:val="20"/>
          <w:szCs w:val="20"/>
        </w:rPr>
      </w:pPr>
      <w:r>
        <w:rPr>
          <w:rFonts w:ascii="Arial" w:hAnsi="Arial"/>
          <w:sz w:val="20"/>
          <w:szCs w:val="20"/>
        </w:rPr>
        <w:tab/>
        <w:t>samedi</w:t>
      </w:r>
      <w:r>
        <w:rPr>
          <w:rFonts w:ascii="Arial" w:hAnsi="Arial"/>
          <w:sz w:val="20"/>
          <w:szCs w:val="20"/>
        </w:rPr>
        <w:tab/>
      </w:r>
      <w:bookmarkStart w:id="1" w:name="_GoBack"/>
      <w:bookmarkEnd w:id="1"/>
      <w:r>
        <w:rPr>
          <w:rFonts w:ascii="Arial" w:hAnsi="Arial"/>
          <w:sz w:val="20"/>
          <w:szCs w:val="20"/>
        </w:rPr>
        <w:t xml:space="preserve">8 h à 16 h </w:t>
      </w:r>
    </w:p>
    <w:p w14:paraId="65A0BEB4" w14:textId="77777777" w:rsidR="00542E50" w:rsidRPr="003F1E3C" w:rsidRDefault="00542E50" w:rsidP="003F1E3C">
      <w:pPr>
        <w:spacing w:after="0" w:line="360" w:lineRule="auto"/>
        <w:ind w:left="142" w:right="992" w:hanging="142"/>
        <w:rPr>
          <w:rFonts w:ascii="Arial" w:hAnsi="Arial" w:cs="Arial"/>
          <w:sz w:val="20"/>
          <w:szCs w:val="20"/>
        </w:rPr>
      </w:pPr>
    </w:p>
    <w:p w14:paraId="62C0FE8B" w14:textId="77777777" w:rsidR="00542E50" w:rsidRPr="003F1E3C" w:rsidRDefault="00542E50" w:rsidP="003F1E3C">
      <w:pPr>
        <w:spacing w:after="0" w:line="360" w:lineRule="auto"/>
        <w:ind w:left="142" w:right="992" w:hanging="142"/>
        <w:rPr>
          <w:rFonts w:ascii="Arial" w:hAnsi="Arial" w:cs="Arial"/>
          <w:b/>
          <w:bCs/>
          <w:sz w:val="20"/>
          <w:szCs w:val="20"/>
        </w:rPr>
      </w:pPr>
      <w:r>
        <w:rPr>
          <w:rFonts w:ascii="Arial" w:hAnsi="Arial"/>
          <w:b/>
          <w:bCs/>
          <w:sz w:val="20"/>
          <w:szCs w:val="20"/>
        </w:rPr>
        <w:t xml:space="preserve">Le bâtiment – standard Minergie </w:t>
      </w:r>
    </w:p>
    <w:p w14:paraId="20F1FDB4" w14:textId="279C5DF0" w:rsidR="004D5B05" w:rsidRDefault="004D5B05" w:rsidP="004D5B05">
      <w:pPr>
        <w:spacing w:after="0" w:line="360" w:lineRule="auto"/>
        <w:ind w:left="142" w:right="992" w:hanging="142"/>
        <w:jc w:val="both"/>
        <w:rPr>
          <w:rFonts w:ascii="Arial" w:hAnsi="Arial" w:cs="Arial"/>
          <w:sz w:val="20"/>
          <w:szCs w:val="20"/>
        </w:rPr>
      </w:pPr>
      <w:r>
        <w:rPr>
          <w:rFonts w:ascii="Arial" w:hAnsi="Arial"/>
          <w:sz w:val="20"/>
          <w:szCs w:val="20"/>
        </w:rPr>
        <w:t xml:space="preserve">- début de construction : </w:t>
      </w:r>
      <w:r>
        <w:rPr>
          <w:rFonts w:ascii="Arial" w:hAnsi="Arial"/>
          <w:sz w:val="20"/>
          <w:szCs w:val="20"/>
        </w:rPr>
        <w:tab/>
        <w:t>le 26 février 2018</w:t>
      </w:r>
    </w:p>
    <w:p w14:paraId="7E9EA8BF" w14:textId="3368B13A" w:rsidR="00F34C37" w:rsidRPr="003F1E3C" w:rsidRDefault="003F23A7" w:rsidP="004D5B05">
      <w:pPr>
        <w:spacing w:after="0" w:line="360" w:lineRule="auto"/>
        <w:ind w:left="142" w:right="992" w:hanging="142"/>
        <w:jc w:val="both"/>
        <w:rPr>
          <w:rFonts w:ascii="Arial" w:hAnsi="Arial" w:cs="Arial"/>
          <w:sz w:val="20"/>
          <w:szCs w:val="20"/>
        </w:rPr>
      </w:pPr>
      <w:r>
        <w:rPr>
          <w:rFonts w:ascii="Arial" w:hAnsi="Arial"/>
          <w:sz w:val="20"/>
          <w:szCs w:val="20"/>
        </w:rPr>
        <w:t xml:space="preserve">- ouverture : </w:t>
      </w:r>
      <w:r>
        <w:rPr>
          <w:rFonts w:ascii="Arial" w:hAnsi="Arial"/>
          <w:sz w:val="20"/>
          <w:szCs w:val="20"/>
        </w:rPr>
        <w:tab/>
      </w:r>
      <w:r>
        <w:rPr>
          <w:rFonts w:ascii="Arial" w:hAnsi="Arial"/>
          <w:sz w:val="20"/>
          <w:szCs w:val="20"/>
        </w:rPr>
        <w:tab/>
      </w:r>
      <w:r>
        <w:rPr>
          <w:rFonts w:ascii="Arial" w:hAnsi="Arial"/>
          <w:sz w:val="20"/>
          <w:szCs w:val="20"/>
        </w:rPr>
        <w:tab/>
        <w:t>le 7 novembre 2019</w:t>
      </w:r>
    </w:p>
    <w:p w14:paraId="27BC96BB" w14:textId="5C6A2B4A" w:rsidR="00225FA5" w:rsidRPr="003F1E3C" w:rsidRDefault="00225FA5" w:rsidP="003F1E3C">
      <w:pPr>
        <w:spacing w:after="0" w:line="360" w:lineRule="auto"/>
        <w:ind w:left="142" w:right="992" w:hanging="142"/>
        <w:jc w:val="both"/>
        <w:rPr>
          <w:rFonts w:ascii="Arial" w:hAnsi="Arial" w:cs="Arial"/>
          <w:sz w:val="20"/>
          <w:szCs w:val="20"/>
        </w:rPr>
      </w:pPr>
      <w:r>
        <w:rPr>
          <w:rFonts w:ascii="Arial" w:hAnsi="Arial"/>
          <w:sz w:val="20"/>
          <w:szCs w:val="20"/>
        </w:rPr>
        <w:t xml:space="preserve">- surfaces de vente </w:t>
      </w:r>
      <w:r>
        <w:rPr>
          <w:rFonts w:ascii="Arial" w:hAnsi="Arial"/>
          <w:sz w:val="20"/>
          <w:szCs w:val="20"/>
        </w:rPr>
        <w:tab/>
        <w:t xml:space="preserve"> </w:t>
      </w:r>
      <w:r>
        <w:rPr>
          <w:rFonts w:ascii="Arial" w:hAnsi="Arial"/>
          <w:sz w:val="20"/>
          <w:szCs w:val="20"/>
        </w:rPr>
        <w:tab/>
        <w:t xml:space="preserve">6 190 mètres carrés </w:t>
      </w:r>
    </w:p>
    <w:p w14:paraId="08EF5AC7" w14:textId="77777777" w:rsidR="00542E50" w:rsidRPr="003F1E3C" w:rsidRDefault="00CF5350" w:rsidP="003F1E3C">
      <w:pPr>
        <w:spacing w:after="0" w:line="360" w:lineRule="auto"/>
        <w:ind w:left="142" w:right="992" w:hanging="142"/>
        <w:rPr>
          <w:rFonts w:ascii="Arial" w:hAnsi="Arial" w:cs="Arial"/>
          <w:sz w:val="20"/>
          <w:szCs w:val="20"/>
        </w:rPr>
      </w:pPr>
      <w:r>
        <w:rPr>
          <w:rFonts w:ascii="Arial" w:hAnsi="Arial"/>
          <w:sz w:val="20"/>
          <w:szCs w:val="20"/>
        </w:rPr>
        <w:t xml:space="preserve">- enveloppe du bâtiment en bois : façade en sapin blanc de l’Emmental, imprégné incolore (100 mètres cubes de bois de sciage) </w:t>
      </w:r>
    </w:p>
    <w:p w14:paraId="617A4BC6" w14:textId="34CC8DE4" w:rsidR="00380F3C" w:rsidRPr="003F1E3C" w:rsidRDefault="00CF5350" w:rsidP="003F1E3C">
      <w:pPr>
        <w:spacing w:after="0" w:line="360" w:lineRule="auto"/>
        <w:ind w:left="142" w:right="992" w:hanging="142"/>
        <w:rPr>
          <w:rFonts w:ascii="Arial" w:hAnsi="Arial" w:cs="Arial"/>
          <w:sz w:val="20"/>
          <w:szCs w:val="20"/>
        </w:rPr>
      </w:pPr>
      <w:r>
        <w:rPr>
          <w:rFonts w:ascii="Arial" w:hAnsi="Arial"/>
          <w:sz w:val="20"/>
          <w:szCs w:val="20"/>
        </w:rPr>
        <w:t xml:space="preserve">- installation photovoltaïque : </w:t>
      </w:r>
      <w:r w:rsidR="00684D91">
        <w:rPr>
          <w:rFonts w:ascii="Arial" w:hAnsi="Arial"/>
          <w:sz w:val="20"/>
          <w:szCs w:val="20"/>
        </w:rPr>
        <w:t xml:space="preserve">les </w:t>
      </w:r>
      <w:r>
        <w:rPr>
          <w:rFonts w:ascii="Arial" w:hAnsi="Arial"/>
          <w:sz w:val="20"/>
          <w:szCs w:val="20"/>
        </w:rPr>
        <w:t>1752 modules solaires (surface totale : 2908 m</w:t>
      </w:r>
      <w:r w:rsidR="00684D91" w:rsidRPr="00634D7C">
        <w:rPr>
          <w:rFonts w:ascii="Arial" w:hAnsi="Arial"/>
          <w:sz w:val="20"/>
          <w:szCs w:val="20"/>
          <w:vertAlign w:val="superscript"/>
        </w:rPr>
        <w:t>2</w:t>
      </w:r>
      <w:r>
        <w:rPr>
          <w:rFonts w:ascii="Arial" w:hAnsi="Arial"/>
          <w:sz w:val="20"/>
          <w:szCs w:val="20"/>
        </w:rPr>
        <w:t xml:space="preserve">) sur le toit végétalisé produisent environ 80 % de la consommation électrique du centre commercial  </w:t>
      </w:r>
    </w:p>
    <w:p w14:paraId="2BB9CFB6" w14:textId="77777777" w:rsidR="006A3BFD" w:rsidRPr="003F1E3C" w:rsidRDefault="00CF5350" w:rsidP="003F1E3C">
      <w:pPr>
        <w:spacing w:after="0" w:line="360" w:lineRule="auto"/>
        <w:ind w:left="142" w:right="992" w:hanging="142"/>
        <w:rPr>
          <w:rFonts w:ascii="Arial" w:hAnsi="Arial" w:cs="Arial"/>
          <w:sz w:val="20"/>
          <w:szCs w:val="20"/>
        </w:rPr>
      </w:pPr>
      <w:r>
        <w:rPr>
          <w:rFonts w:ascii="Arial" w:hAnsi="Arial"/>
          <w:sz w:val="20"/>
          <w:szCs w:val="20"/>
        </w:rPr>
        <w:t>- installation CO</w:t>
      </w:r>
      <w:r>
        <w:rPr>
          <w:rFonts w:ascii="Arial" w:hAnsi="Arial"/>
          <w:sz w:val="20"/>
          <w:szCs w:val="20"/>
          <w:vertAlign w:val="superscript"/>
        </w:rPr>
        <w:t>2</w:t>
      </w:r>
      <w:r>
        <w:rPr>
          <w:rFonts w:ascii="Arial" w:hAnsi="Arial"/>
          <w:sz w:val="20"/>
          <w:szCs w:val="20"/>
        </w:rPr>
        <w:t xml:space="preserve"> avec pompe à chaleur air-eau : écologique, utilisation totale de l'eau chaude sanitaire et de la chaleur </w:t>
      </w:r>
    </w:p>
    <w:p w14:paraId="1262385C" w14:textId="77777777" w:rsidR="00380F3C" w:rsidRDefault="00CF5350" w:rsidP="003F1E3C">
      <w:pPr>
        <w:spacing w:after="0" w:line="360" w:lineRule="auto"/>
        <w:ind w:left="142" w:right="992" w:hanging="142"/>
        <w:rPr>
          <w:rFonts w:ascii="Arial" w:hAnsi="Arial" w:cs="Arial"/>
          <w:sz w:val="20"/>
          <w:szCs w:val="20"/>
        </w:rPr>
      </w:pPr>
      <w:r>
        <w:rPr>
          <w:rFonts w:ascii="Arial" w:hAnsi="Arial"/>
          <w:sz w:val="20"/>
          <w:szCs w:val="20"/>
        </w:rPr>
        <w:t xml:space="preserve">- éclairage : tout l’éclairage se fait avec des ampoules LED économes en énergie   </w:t>
      </w:r>
    </w:p>
    <w:p w14:paraId="5D18E096" w14:textId="77777777" w:rsidR="00843091" w:rsidRDefault="00843091" w:rsidP="003F1E3C">
      <w:pPr>
        <w:spacing w:after="0" w:line="360" w:lineRule="auto"/>
        <w:ind w:left="142" w:right="992" w:hanging="142"/>
        <w:rPr>
          <w:rFonts w:ascii="Arial" w:hAnsi="Arial" w:cs="Arial"/>
          <w:sz w:val="20"/>
          <w:szCs w:val="20"/>
        </w:rPr>
      </w:pPr>
      <w:r>
        <w:rPr>
          <w:rFonts w:ascii="Arial" w:hAnsi="Arial"/>
          <w:sz w:val="20"/>
          <w:szCs w:val="20"/>
        </w:rPr>
        <w:t xml:space="preserve">- environ 100 km de câbles électriques intégrés </w:t>
      </w:r>
    </w:p>
    <w:p w14:paraId="1E6CB90E" w14:textId="77777777" w:rsidR="00D46E4A" w:rsidRPr="003F1E3C" w:rsidRDefault="00D46E4A" w:rsidP="003F1E3C">
      <w:pPr>
        <w:spacing w:after="0" w:line="360" w:lineRule="auto"/>
        <w:ind w:left="142" w:right="992" w:hanging="142"/>
        <w:rPr>
          <w:rFonts w:ascii="Arial" w:hAnsi="Arial" w:cs="Arial"/>
          <w:sz w:val="20"/>
          <w:szCs w:val="20"/>
        </w:rPr>
      </w:pPr>
      <w:r>
        <w:rPr>
          <w:rFonts w:ascii="Arial" w:hAnsi="Arial"/>
          <w:sz w:val="20"/>
          <w:szCs w:val="20"/>
        </w:rPr>
        <w:t xml:space="preserve">- 3000 têtes sprinkler assurent la sécurité en cas de feu et de fumée </w:t>
      </w:r>
    </w:p>
    <w:p w14:paraId="4C040A67" w14:textId="77777777" w:rsidR="002E5D03" w:rsidRPr="003F1E3C" w:rsidRDefault="002E5D03" w:rsidP="003F1E3C">
      <w:pPr>
        <w:spacing w:after="0" w:line="240" w:lineRule="auto"/>
        <w:ind w:left="142" w:right="992" w:hanging="142"/>
        <w:rPr>
          <w:rFonts w:ascii="Arial" w:hAnsi="Arial" w:cs="Arial"/>
          <w:sz w:val="20"/>
          <w:szCs w:val="20"/>
        </w:rPr>
      </w:pPr>
    </w:p>
    <w:sectPr w:rsidR="002E5D03" w:rsidRPr="003F1E3C" w:rsidSect="00A406C8">
      <w:headerReference w:type="default" r:id="rId11"/>
      <w:pgSz w:w="11906" w:h="16838"/>
      <w:pgMar w:top="212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9FE48" w14:textId="77777777" w:rsidR="003758E6" w:rsidRDefault="003758E6" w:rsidP="00F17F81">
      <w:pPr>
        <w:spacing w:after="0" w:line="240" w:lineRule="auto"/>
      </w:pPr>
      <w:r>
        <w:separator/>
      </w:r>
    </w:p>
  </w:endnote>
  <w:endnote w:type="continuationSeparator" w:id="0">
    <w:p w14:paraId="476BEB71" w14:textId="77777777" w:rsidR="003758E6" w:rsidRDefault="003758E6" w:rsidP="00F1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FF3B9" w14:textId="77777777" w:rsidR="003758E6" w:rsidRDefault="003758E6" w:rsidP="00F17F81">
      <w:pPr>
        <w:spacing w:after="0" w:line="240" w:lineRule="auto"/>
      </w:pPr>
      <w:r>
        <w:separator/>
      </w:r>
    </w:p>
  </w:footnote>
  <w:footnote w:type="continuationSeparator" w:id="0">
    <w:p w14:paraId="0256BB58" w14:textId="77777777" w:rsidR="003758E6" w:rsidRDefault="003758E6" w:rsidP="00F1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50655" w14:textId="77777777" w:rsidR="008634FD" w:rsidRDefault="008634FD">
    <w:pPr>
      <w:pStyle w:val="Kopfzeile"/>
    </w:pPr>
    <w:r>
      <w:rPr>
        <w:noProof/>
        <w:lang w:val="fr-FR" w:eastAsia="fr-FR"/>
      </w:rPr>
      <w:drawing>
        <wp:anchor distT="0" distB="0" distL="114300" distR="114300" simplePos="0" relativeHeight="251658240" behindDoc="0" locked="0" layoutInCell="1" allowOverlap="1" wp14:anchorId="6E0D8105" wp14:editId="171B8F50">
          <wp:simplePos x="0" y="0"/>
          <wp:positionH relativeFrom="column">
            <wp:posOffset>4181089</wp:posOffset>
          </wp:positionH>
          <wp:positionV relativeFrom="paragraph">
            <wp:posOffset>-68387</wp:posOffset>
          </wp:positionV>
          <wp:extent cx="1335405" cy="431165"/>
          <wp:effectExtent l="0" t="0" r="0" b="698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b="54798"/>
                  <a:stretch/>
                </pic:blipFill>
                <pic:spPr bwMode="auto">
                  <a:xfrm>
                    <a:off x="0" y="0"/>
                    <a:ext cx="1335405" cy="43116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Pr>
        <w:noProof/>
        <w:lang w:val="fr-FR" w:eastAsia="fr-FR"/>
      </w:rPr>
      <w:drawing>
        <wp:inline distT="0" distB="0" distL="0" distR="0" wp14:anchorId="1755A93C" wp14:editId="4C4A2CFA">
          <wp:extent cx="1190625" cy="372395"/>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6032" cy="402236"/>
                  </a:xfrm>
                  <a:prstGeom prst="rect">
                    <a:avLst/>
                  </a:prstGeom>
                  <a:noFill/>
                </pic:spPr>
              </pic:pic>
            </a:graphicData>
          </a:graphic>
        </wp:inline>
      </w:drawing>
    </w:r>
    <w:r>
      <w:tab/>
    </w:r>
    <w:r>
      <w:tab/>
    </w:r>
  </w:p>
  <w:p w14:paraId="39D0EBE8" w14:textId="77777777" w:rsidR="008634FD" w:rsidRDefault="008634F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01"/>
    <w:rsid w:val="00006092"/>
    <w:rsid w:val="000124B9"/>
    <w:rsid w:val="00022825"/>
    <w:rsid w:val="00024DD0"/>
    <w:rsid w:val="00030758"/>
    <w:rsid w:val="00034C0C"/>
    <w:rsid w:val="000404A8"/>
    <w:rsid w:val="000423C5"/>
    <w:rsid w:val="00046AC8"/>
    <w:rsid w:val="0005008E"/>
    <w:rsid w:val="000502A2"/>
    <w:rsid w:val="00060520"/>
    <w:rsid w:val="00063D77"/>
    <w:rsid w:val="00067855"/>
    <w:rsid w:val="00072325"/>
    <w:rsid w:val="00072E6F"/>
    <w:rsid w:val="00073106"/>
    <w:rsid w:val="00077DA8"/>
    <w:rsid w:val="000C5CDA"/>
    <w:rsid w:val="000C5FD5"/>
    <w:rsid w:val="000D037E"/>
    <w:rsid w:val="000D0F2C"/>
    <w:rsid w:val="000E0F08"/>
    <w:rsid w:val="000E12BF"/>
    <w:rsid w:val="000E2009"/>
    <w:rsid w:val="000E3737"/>
    <w:rsid w:val="000F178D"/>
    <w:rsid w:val="00103441"/>
    <w:rsid w:val="00105817"/>
    <w:rsid w:val="0011375F"/>
    <w:rsid w:val="00114EF6"/>
    <w:rsid w:val="00125012"/>
    <w:rsid w:val="00136101"/>
    <w:rsid w:val="00141B2B"/>
    <w:rsid w:val="0015118D"/>
    <w:rsid w:val="001629B1"/>
    <w:rsid w:val="0016784E"/>
    <w:rsid w:val="00170880"/>
    <w:rsid w:val="00170F9F"/>
    <w:rsid w:val="00190AF1"/>
    <w:rsid w:val="00190E43"/>
    <w:rsid w:val="00191FAE"/>
    <w:rsid w:val="001A7124"/>
    <w:rsid w:val="001B1810"/>
    <w:rsid w:val="001C01F0"/>
    <w:rsid w:val="001C2317"/>
    <w:rsid w:val="001C3DE4"/>
    <w:rsid w:val="001D187D"/>
    <w:rsid w:val="001D5BD4"/>
    <w:rsid w:val="0020357E"/>
    <w:rsid w:val="002040F7"/>
    <w:rsid w:val="00204FC3"/>
    <w:rsid w:val="002114DF"/>
    <w:rsid w:val="0021209B"/>
    <w:rsid w:val="00216E30"/>
    <w:rsid w:val="00217FD2"/>
    <w:rsid w:val="00225FA5"/>
    <w:rsid w:val="00234274"/>
    <w:rsid w:val="00237EE3"/>
    <w:rsid w:val="002427F7"/>
    <w:rsid w:val="002454FA"/>
    <w:rsid w:val="0025137E"/>
    <w:rsid w:val="00256C03"/>
    <w:rsid w:val="0026665E"/>
    <w:rsid w:val="00275A6A"/>
    <w:rsid w:val="0029715F"/>
    <w:rsid w:val="00297309"/>
    <w:rsid w:val="002A2A4E"/>
    <w:rsid w:val="002A7074"/>
    <w:rsid w:val="002A77D9"/>
    <w:rsid w:val="002B3C02"/>
    <w:rsid w:val="002C46A7"/>
    <w:rsid w:val="002D3D7B"/>
    <w:rsid w:val="002E1255"/>
    <w:rsid w:val="002E343E"/>
    <w:rsid w:val="002E4F25"/>
    <w:rsid w:val="002E5D03"/>
    <w:rsid w:val="002F4EA2"/>
    <w:rsid w:val="002F50DF"/>
    <w:rsid w:val="002F78C3"/>
    <w:rsid w:val="00307C2A"/>
    <w:rsid w:val="00310404"/>
    <w:rsid w:val="00310767"/>
    <w:rsid w:val="003154F5"/>
    <w:rsid w:val="00315AD5"/>
    <w:rsid w:val="00320822"/>
    <w:rsid w:val="00320E15"/>
    <w:rsid w:val="003273E0"/>
    <w:rsid w:val="00332512"/>
    <w:rsid w:val="003346C6"/>
    <w:rsid w:val="003444D3"/>
    <w:rsid w:val="00356A7A"/>
    <w:rsid w:val="003607D0"/>
    <w:rsid w:val="003608C1"/>
    <w:rsid w:val="00363DAE"/>
    <w:rsid w:val="0037008D"/>
    <w:rsid w:val="003758E6"/>
    <w:rsid w:val="00375CE4"/>
    <w:rsid w:val="00380F3C"/>
    <w:rsid w:val="0038198C"/>
    <w:rsid w:val="003822FD"/>
    <w:rsid w:val="00384A3B"/>
    <w:rsid w:val="003A090F"/>
    <w:rsid w:val="003A3AF4"/>
    <w:rsid w:val="003A4054"/>
    <w:rsid w:val="003A49CB"/>
    <w:rsid w:val="003A5F27"/>
    <w:rsid w:val="003A6D9D"/>
    <w:rsid w:val="003A7A3C"/>
    <w:rsid w:val="003B5889"/>
    <w:rsid w:val="003C0676"/>
    <w:rsid w:val="003C4014"/>
    <w:rsid w:val="003C4E6A"/>
    <w:rsid w:val="003C57A4"/>
    <w:rsid w:val="003D062D"/>
    <w:rsid w:val="003E2AF5"/>
    <w:rsid w:val="003E6B3F"/>
    <w:rsid w:val="003F074D"/>
    <w:rsid w:val="003F0E76"/>
    <w:rsid w:val="003F1E3C"/>
    <w:rsid w:val="003F23A7"/>
    <w:rsid w:val="003F436E"/>
    <w:rsid w:val="003F7FFE"/>
    <w:rsid w:val="00407A21"/>
    <w:rsid w:val="0042046F"/>
    <w:rsid w:val="00422BC7"/>
    <w:rsid w:val="004308FD"/>
    <w:rsid w:val="00441AA8"/>
    <w:rsid w:val="004500D2"/>
    <w:rsid w:val="00452CCC"/>
    <w:rsid w:val="0045705E"/>
    <w:rsid w:val="004603EC"/>
    <w:rsid w:val="004627BA"/>
    <w:rsid w:val="004651B4"/>
    <w:rsid w:val="00474E8D"/>
    <w:rsid w:val="00475731"/>
    <w:rsid w:val="0048782E"/>
    <w:rsid w:val="00490DE2"/>
    <w:rsid w:val="00491EBA"/>
    <w:rsid w:val="00496068"/>
    <w:rsid w:val="004A63F9"/>
    <w:rsid w:val="004B3D43"/>
    <w:rsid w:val="004C0266"/>
    <w:rsid w:val="004C7711"/>
    <w:rsid w:val="004D3CA1"/>
    <w:rsid w:val="004D5B05"/>
    <w:rsid w:val="004F098A"/>
    <w:rsid w:val="004F20C3"/>
    <w:rsid w:val="004F28C6"/>
    <w:rsid w:val="004F5C64"/>
    <w:rsid w:val="005056B9"/>
    <w:rsid w:val="00521990"/>
    <w:rsid w:val="00522F70"/>
    <w:rsid w:val="00524E5A"/>
    <w:rsid w:val="00531B47"/>
    <w:rsid w:val="00532DFB"/>
    <w:rsid w:val="00542E50"/>
    <w:rsid w:val="00552119"/>
    <w:rsid w:val="00555ED7"/>
    <w:rsid w:val="0055766C"/>
    <w:rsid w:val="005675A7"/>
    <w:rsid w:val="00572930"/>
    <w:rsid w:val="005838BB"/>
    <w:rsid w:val="00595C8A"/>
    <w:rsid w:val="00596692"/>
    <w:rsid w:val="005A1F2D"/>
    <w:rsid w:val="005A52FE"/>
    <w:rsid w:val="005B3115"/>
    <w:rsid w:val="005B70C5"/>
    <w:rsid w:val="005C5B8D"/>
    <w:rsid w:val="005F2F8B"/>
    <w:rsid w:val="00603F52"/>
    <w:rsid w:val="006044E3"/>
    <w:rsid w:val="00605011"/>
    <w:rsid w:val="0060648F"/>
    <w:rsid w:val="00613732"/>
    <w:rsid w:val="00616559"/>
    <w:rsid w:val="006172AD"/>
    <w:rsid w:val="00617443"/>
    <w:rsid w:val="00617FDE"/>
    <w:rsid w:val="00625948"/>
    <w:rsid w:val="00634D7C"/>
    <w:rsid w:val="00651507"/>
    <w:rsid w:val="0065732B"/>
    <w:rsid w:val="0066311C"/>
    <w:rsid w:val="0067094C"/>
    <w:rsid w:val="00676651"/>
    <w:rsid w:val="006775B8"/>
    <w:rsid w:val="00684D91"/>
    <w:rsid w:val="00687B01"/>
    <w:rsid w:val="00690856"/>
    <w:rsid w:val="006A3BFD"/>
    <w:rsid w:val="006A46DF"/>
    <w:rsid w:val="006A79BC"/>
    <w:rsid w:val="006D2B8D"/>
    <w:rsid w:val="006D66A7"/>
    <w:rsid w:val="006E1B95"/>
    <w:rsid w:val="006E687B"/>
    <w:rsid w:val="006F1E52"/>
    <w:rsid w:val="006F4919"/>
    <w:rsid w:val="00700A0B"/>
    <w:rsid w:val="00702671"/>
    <w:rsid w:val="0070332C"/>
    <w:rsid w:val="00707F7C"/>
    <w:rsid w:val="00711CAE"/>
    <w:rsid w:val="00720402"/>
    <w:rsid w:val="00722F6D"/>
    <w:rsid w:val="00724298"/>
    <w:rsid w:val="007276DD"/>
    <w:rsid w:val="0073208D"/>
    <w:rsid w:val="0073581F"/>
    <w:rsid w:val="00735EBA"/>
    <w:rsid w:val="00740329"/>
    <w:rsid w:val="00741D6E"/>
    <w:rsid w:val="00745FBC"/>
    <w:rsid w:val="007627E3"/>
    <w:rsid w:val="00784E71"/>
    <w:rsid w:val="007A1B37"/>
    <w:rsid w:val="007A3FB6"/>
    <w:rsid w:val="007B10B3"/>
    <w:rsid w:val="007B5453"/>
    <w:rsid w:val="007C6F2F"/>
    <w:rsid w:val="007F3991"/>
    <w:rsid w:val="007F5B79"/>
    <w:rsid w:val="00804060"/>
    <w:rsid w:val="0080678F"/>
    <w:rsid w:val="00812443"/>
    <w:rsid w:val="00815005"/>
    <w:rsid w:val="008262F6"/>
    <w:rsid w:val="00837A3E"/>
    <w:rsid w:val="00843091"/>
    <w:rsid w:val="00844F35"/>
    <w:rsid w:val="008525DD"/>
    <w:rsid w:val="008634FD"/>
    <w:rsid w:val="00865D8C"/>
    <w:rsid w:val="00870A12"/>
    <w:rsid w:val="00876BF6"/>
    <w:rsid w:val="00877DB9"/>
    <w:rsid w:val="008A1564"/>
    <w:rsid w:val="008A36EF"/>
    <w:rsid w:val="008A6B12"/>
    <w:rsid w:val="008A72BB"/>
    <w:rsid w:val="008D3801"/>
    <w:rsid w:val="008D530E"/>
    <w:rsid w:val="008D6856"/>
    <w:rsid w:val="008F624E"/>
    <w:rsid w:val="008F7E26"/>
    <w:rsid w:val="00902E3C"/>
    <w:rsid w:val="009118D3"/>
    <w:rsid w:val="00912EAA"/>
    <w:rsid w:val="00915B70"/>
    <w:rsid w:val="009165B4"/>
    <w:rsid w:val="00921C63"/>
    <w:rsid w:val="00923BEC"/>
    <w:rsid w:val="00924447"/>
    <w:rsid w:val="00925EAB"/>
    <w:rsid w:val="00927AE5"/>
    <w:rsid w:val="009325D8"/>
    <w:rsid w:val="009335B5"/>
    <w:rsid w:val="0094353E"/>
    <w:rsid w:val="00950A94"/>
    <w:rsid w:val="00951BAF"/>
    <w:rsid w:val="00967D0E"/>
    <w:rsid w:val="0097000F"/>
    <w:rsid w:val="00972107"/>
    <w:rsid w:val="00972685"/>
    <w:rsid w:val="009763EF"/>
    <w:rsid w:val="00981BD6"/>
    <w:rsid w:val="00995BA7"/>
    <w:rsid w:val="00997C1F"/>
    <w:rsid w:val="009B17EC"/>
    <w:rsid w:val="009C1D24"/>
    <w:rsid w:val="009C46BE"/>
    <w:rsid w:val="009C766B"/>
    <w:rsid w:val="009D72C9"/>
    <w:rsid w:val="009E120F"/>
    <w:rsid w:val="009E62B1"/>
    <w:rsid w:val="009F2601"/>
    <w:rsid w:val="009F2AC2"/>
    <w:rsid w:val="009F360D"/>
    <w:rsid w:val="009F53E7"/>
    <w:rsid w:val="009F6F2F"/>
    <w:rsid w:val="00A1328C"/>
    <w:rsid w:val="00A13D62"/>
    <w:rsid w:val="00A2220D"/>
    <w:rsid w:val="00A2591E"/>
    <w:rsid w:val="00A30949"/>
    <w:rsid w:val="00A33A7A"/>
    <w:rsid w:val="00A35AC0"/>
    <w:rsid w:val="00A406C8"/>
    <w:rsid w:val="00A50A4A"/>
    <w:rsid w:val="00A5367F"/>
    <w:rsid w:val="00A54FDE"/>
    <w:rsid w:val="00A62DB0"/>
    <w:rsid w:val="00A66773"/>
    <w:rsid w:val="00A67BA6"/>
    <w:rsid w:val="00A71EDD"/>
    <w:rsid w:val="00A73546"/>
    <w:rsid w:val="00A75D28"/>
    <w:rsid w:val="00A90802"/>
    <w:rsid w:val="00A92C2C"/>
    <w:rsid w:val="00A92F91"/>
    <w:rsid w:val="00A9424B"/>
    <w:rsid w:val="00A9646E"/>
    <w:rsid w:val="00AA048A"/>
    <w:rsid w:val="00AA3BB5"/>
    <w:rsid w:val="00AA4624"/>
    <w:rsid w:val="00AA61FF"/>
    <w:rsid w:val="00AB5B3D"/>
    <w:rsid w:val="00AB6EAE"/>
    <w:rsid w:val="00AD3C10"/>
    <w:rsid w:val="00AD6469"/>
    <w:rsid w:val="00AE128C"/>
    <w:rsid w:val="00AE3FF7"/>
    <w:rsid w:val="00AE4C47"/>
    <w:rsid w:val="00AF224F"/>
    <w:rsid w:val="00B04BEA"/>
    <w:rsid w:val="00B07241"/>
    <w:rsid w:val="00B12B4D"/>
    <w:rsid w:val="00B245E0"/>
    <w:rsid w:val="00B24E13"/>
    <w:rsid w:val="00B276FA"/>
    <w:rsid w:val="00B31970"/>
    <w:rsid w:val="00B37F13"/>
    <w:rsid w:val="00B42744"/>
    <w:rsid w:val="00B42CE7"/>
    <w:rsid w:val="00B623AD"/>
    <w:rsid w:val="00B71156"/>
    <w:rsid w:val="00B71ED9"/>
    <w:rsid w:val="00B80CF5"/>
    <w:rsid w:val="00B8487C"/>
    <w:rsid w:val="00B848C4"/>
    <w:rsid w:val="00B91662"/>
    <w:rsid w:val="00B94E86"/>
    <w:rsid w:val="00B962D5"/>
    <w:rsid w:val="00BB34FF"/>
    <w:rsid w:val="00BB3B91"/>
    <w:rsid w:val="00BD2940"/>
    <w:rsid w:val="00BD29ED"/>
    <w:rsid w:val="00BD499A"/>
    <w:rsid w:val="00BD53F7"/>
    <w:rsid w:val="00BD5F20"/>
    <w:rsid w:val="00BE4B50"/>
    <w:rsid w:val="00BE5C1B"/>
    <w:rsid w:val="00BE6D61"/>
    <w:rsid w:val="00BF13C7"/>
    <w:rsid w:val="00BF2CB9"/>
    <w:rsid w:val="00BF3E37"/>
    <w:rsid w:val="00C10EAD"/>
    <w:rsid w:val="00C13536"/>
    <w:rsid w:val="00C14435"/>
    <w:rsid w:val="00C17FBE"/>
    <w:rsid w:val="00C233D4"/>
    <w:rsid w:val="00C33F0E"/>
    <w:rsid w:val="00C3549B"/>
    <w:rsid w:val="00C35C02"/>
    <w:rsid w:val="00C36272"/>
    <w:rsid w:val="00C40260"/>
    <w:rsid w:val="00C51CD1"/>
    <w:rsid w:val="00C54157"/>
    <w:rsid w:val="00C61C35"/>
    <w:rsid w:val="00C7034F"/>
    <w:rsid w:val="00C71712"/>
    <w:rsid w:val="00C748F1"/>
    <w:rsid w:val="00C866DD"/>
    <w:rsid w:val="00C91032"/>
    <w:rsid w:val="00C9292A"/>
    <w:rsid w:val="00CA1B30"/>
    <w:rsid w:val="00CB067A"/>
    <w:rsid w:val="00CB259B"/>
    <w:rsid w:val="00CB387A"/>
    <w:rsid w:val="00CB4400"/>
    <w:rsid w:val="00CB6A24"/>
    <w:rsid w:val="00CC6B84"/>
    <w:rsid w:val="00CC7CBC"/>
    <w:rsid w:val="00CD015D"/>
    <w:rsid w:val="00CD0996"/>
    <w:rsid w:val="00CF055F"/>
    <w:rsid w:val="00CF4711"/>
    <w:rsid w:val="00CF5350"/>
    <w:rsid w:val="00CF7293"/>
    <w:rsid w:val="00D019AC"/>
    <w:rsid w:val="00D03577"/>
    <w:rsid w:val="00D07D00"/>
    <w:rsid w:val="00D143CF"/>
    <w:rsid w:val="00D23C35"/>
    <w:rsid w:val="00D24F34"/>
    <w:rsid w:val="00D25ABC"/>
    <w:rsid w:val="00D31659"/>
    <w:rsid w:val="00D3292B"/>
    <w:rsid w:val="00D414B2"/>
    <w:rsid w:val="00D45ED2"/>
    <w:rsid w:val="00D46E4A"/>
    <w:rsid w:val="00D50E7F"/>
    <w:rsid w:val="00D52DC0"/>
    <w:rsid w:val="00D7069F"/>
    <w:rsid w:val="00D80C4F"/>
    <w:rsid w:val="00D86300"/>
    <w:rsid w:val="00D87B99"/>
    <w:rsid w:val="00D91E92"/>
    <w:rsid w:val="00DA6ACD"/>
    <w:rsid w:val="00DB42D9"/>
    <w:rsid w:val="00DB548C"/>
    <w:rsid w:val="00DC2BB3"/>
    <w:rsid w:val="00DC3283"/>
    <w:rsid w:val="00DC59F8"/>
    <w:rsid w:val="00DD3212"/>
    <w:rsid w:val="00E03307"/>
    <w:rsid w:val="00E047DF"/>
    <w:rsid w:val="00E12D34"/>
    <w:rsid w:val="00E14CA6"/>
    <w:rsid w:val="00E20692"/>
    <w:rsid w:val="00E24A43"/>
    <w:rsid w:val="00E26BB4"/>
    <w:rsid w:val="00E32C99"/>
    <w:rsid w:val="00E347DB"/>
    <w:rsid w:val="00E34915"/>
    <w:rsid w:val="00E350FF"/>
    <w:rsid w:val="00E37FC5"/>
    <w:rsid w:val="00E457AE"/>
    <w:rsid w:val="00E516EC"/>
    <w:rsid w:val="00E53318"/>
    <w:rsid w:val="00E53935"/>
    <w:rsid w:val="00E53989"/>
    <w:rsid w:val="00E5771B"/>
    <w:rsid w:val="00E722B6"/>
    <w:rsid w:val="00E722ED"/>
    <w:rsid w:val="00E83672"/>
    <w:rsid w:val="00E920A8"/>
    <w:rsid w:val="00EA720E"/>
    <w:rsid w:val="00EC11AF"/>
    <w:rsid w:val="00ED0EEA"/>
    <w:rsid w:val="00ED1602"/>
    <w:rsid w:val="00ED5D97"/>
    <w:rsid w:val="00ED60EB"/>
    <w:rsid w:val="00EE0EC3"/>
    <w:rsid w:val="00EE27C4"/>
    <w:rsid w:val="00F0142A"/>
    <w:rsid w:val="00F04774"/>
    <w:rsid w:val="00F17F81"/>
    <w:rsid w:val="00F204A6"/>
    <w:rsid w:val="00F20C71"/>
    <w:rsid w:val="00F21A25"/>
    <w:rsid w:val="00F34C37"/>
    <w:rsid w:val="00F40C1B"/>
    <w:rsid w:val="00F42106"/>
    <w:rsid w:val="00F442C4"/>
    <w:rsid w:val="00F57E7E"/>
    <w:rsid w:val="00F73C06"/>
    <w:rsid w:val="00F75109"/>
    <w:rsid w:val="00F752CA"/>
    <w:rsid w:val="00F8328E"/>
    <w:rsid w:val="00F9369A"/>
    <w:rsid w:val="00F96D15"/>
    <w:rsid w:val="00FA00B9"/>
    <w:rsid w:val="00FA3CB9"/>
    <w:rsid w:val="00FA3E03"/>
    <w:rsid w:val="00FB18D4"/>
    <w:rsid w:val="00FB47BB"/>
    <w:rsid w:val="00FB47EE"/>
    <w:rsid w:val="00FB6D69"/>
    <w:rsid w:val="00FC6874"/>
    <w:rsid w:val="00FD76ED"/>
    <w:rsid w:val="00FE3187"/>
    <w:rsid w:val="00FF134A"/>
    <w:rsid w:val="00FF44D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030CB4"/>
  <w15:docId w15:val="{33C50711-91E7-4440-B1D3-5A272DE5F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62D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7F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7F81"/>
  </w:style>
  <w:style w:type="paragraph" w:styleId="Fuzeile">
    <w:name w:val="footer"/>
    <w:basedOn w:val="Standard"/>
    <w:link w:val="FuzeileZchn"/>
    <w:uiPriority w:val="99"/>
    <w:unhideWhenUsed/>
    <w:rsid w:val="00F17F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7F81"/>
  </w:style>
  <w:style w:type="character" w:styleId="Hyperlink">
    <w:name w:val="Hyperlink"/>
    <w:basedOn w:val="Absatz-Standardschriftart"/>
    <w:uiPriority w:val="99"/>
    <w:unhideWhenUsed/>
    <w:rsid w:val="00972685"/>
    <w:rPr>
      <w:color w:val="0563C1" w:themeColor="hyperlink"/>
      <w:u w:val="single"/>
    </w:rPr>
  </w:style>
  <w:style w:type="character" w:customStyle="1" w:styleId="NichtaufgelsteErwhnung1">
    <w:name w:val="Nicht aufgelöste Erwähnung1"/>
    <w:basedOn w:val="Absatz-Standardschriftart"/>
    <w:uiPriority w:val="99"/>
    <w:semiHidden/>
    <w:unhideWhenUsed/>
    <w:rsid w:val="00972685"/>
    <w:rPr>
      <w:color w:val="605E5C"/>
      <w:shd w:val="clear" w:color="auto" w:fill="E1DFDD"/>
    </w:rPr>
  </w:style>
  <w:style w:type="paragraph" w:styleId="Sprechblasentext">
    <w:name w:val="Balloon Text"/>
    <w:basedOn w:val="Standard"/>
    <w:link w:val="SprechblasentextZchn"/>
    <w:uiPriority w:val="99"/>
    <w:semiHidden/>
    <w:unhideWhenUsed/>
    <w:rsid w:val="00925E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5E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63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ne.spori@coop.ch"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f9c607b-3f26-45da-9c4e-e3cbf604c287">COOP030915-532801544-467</_dlc_DocId>
    <_dlc_DocIdUrl xmlns="2f9c607b-3f26-45da-9c4e-e3cbf604c287">
      <Url>https://sharepoint.coop.ch/sites/10db6bf0e9d145c293ae5c2f71f2dd1a/_layouts/15/DocIdRedir.aspx?ID=COOP030915-532801544-467</Url>
      <Description>COOP030915-532801544-467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18D912FE5A0F343B26FCB998E6D7E79" ma:contentTypeVersion="2" ma:contentTypeDescription="Create a new document." ma:contentTypeScope="" ma:versionID="d59144e9fca6fa0ec8a156eda64eac62">
  <xsd:schema xmlns:xsd="http://www.w3.org/2001/XMLSchema" xmlns:xs="http://www.w3.org/2001/XMLSchema" xmlns:p="http://schemas.microsoft.com/office/2006/metadata/properties" xmlns:ns2="2f9c607b-3f26-45da-9c4e-e3cbf604c287" targetNamespace="http://schemas.microsoft.com/office/2006/metadata/properties" ma:root="true" ma:fieldsID="3390b2f1064fb60bbfa38d42f21649ae" ns2:_="">
    <xsd:import namespace="2f9c607b-3f26-45da-9c4e-e3cbf604c28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c607b-3f26-45da-9c4e-e3cbf604c28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96F36-8880-40C9-8EBF-86B45EB21980}">
  <ds:schemaRefs>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2f9c607b-3f26-45da-9c4e-e3cbf604c28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968D855-4CE1-46BE-A0D8-DA40E315DA8B}">
  <ds:schemaRefs>
    <ds:schemaRef ds:uri="http://schemas.microsoft.com/sharepoint/events"/>
  </ds:schemaRefs>
</ds:datastoreItem>
</file>

<file path=customXml/itemProps3.xml><?xml version="1.0" encoding="utf-8"?>
<ds:datastoreItem xmlns:ds="http://schemas.openxmlformats.org/officeDocument/2006/customXml" ds:itemID="{5BCA116F-1860-4BBA-B0B3-F4DE066DE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c607b-3f26-45da-9c4e-e3cbf604c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020C3-BA37-49DA-89B3-133B650FF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5533</Characters>
  <Application>Microsoft Office Word</Application>
  <DocSecurity>0</DocSecurity>
  <Lines>46</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Morf</dc:creator>
  <cp:keywords/>
  <dc:description/>
  <cp:lastModifiedBy>Jürg Morf</cp:lastModifiedBy>
  <cp:revision>7</cp:revision>
  <cp:lastPrinted>2019-11-04T15:34:00Z</cp:lastPrinted>
  <dcterms:created xsi:type="dcterms:W3CDTF">2019-11-04T10:41:00Z</dcterms:created>
  <dcterms:modified xsi:type="dcterms:W3CDTF">2019-11-04T15:35:00Z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0x010100018D912FE5A0F343B26FCB998E6D7E79</vt:lpwstr>
  </property>
  <property fmtid="{D5CDD505-2E9C-101B-9397-08002B2CF9AE}" pid="3" name="_dlc_DocIdItemGuid">
    <vt:lpwstr>5f980407-8d3b-4abf-8068-1f3901eca60a</vt:lpwstr>
  </property>
</Properties>
</file>